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C" w:rsidRPr="00A356D4" w:rsidRDefault="009F5BE9" w:rsidP="00A356D4">
      <w:pPr>
        <w:suppressAutoHyphens/>
        <w:spacing w:after="0" w:line="0" w:lineRule="atLeast"/>
        <w:ind w:firstLine="567"/>
        <w:jc w:val="right"/>
        <w:rPr>
          <w:rFonts w:eastAsia="Times New Roman" w:cs="Times New Roman"/>
          <w:i/>
          <w:szCs w:val="28"/>
          <w:lang w:eastAsia="ar-SA"/>
        </w:rPr>
      </w:pPr>
      <w:r w:rsidRPr="00144DEC">
        <w:rPr>
          <w:rFonts w:eastAsia="Times New Roman" w:cs="Times New Roman"/>
          <w:i/>
          <w:szCs w:val="28"/>
          <w:lang w:val="x-none" w:eastAsia="ar-SA"/>
        </w:rPr>
        <w:t>Проект</w:t>
      </w:r>
    </w:p>
    <w:p w:rsidR="009F5BE9" w:rsidRPr="009F5BE9" w:rsidRDefault="009F5BE9" w:rsidP="009F5BE9">
      <w:pPr>
        <w:suppressAutoHyphens/>
        <w:spacing w:after="0" w:line="0" w:lineRule="atLeast"/>
        <w:ind w:right="-144"/>
        <w:jc w:val="center"/>
        <w:rPr>
          <w:rFonts w:eastAsia="Times New Roman" w:cs="Times New Roman"/>
          <w:szCs w:val="28"/>
          <w:lang w:eastAsia="ar-SA"/>
        </w:rPr>
      </w:pPr>
    </w:p>
    <w:p w:rsidR="009F5BE9" w:rsidRPr="009F5BE9" w:rsidRDefault="009F5BE9" w:rsidP="009F5BE9">
      <w:pPr>
        <w:suppressAutoHyphens/>
        <w:spacing w:after="0" w:line="0" w:lineRule="atLeast"/>
        <w:ind w:right="-144"/>
        <w:jc w:val="center"/>
        <w:rPr>
          <w:rFonts w:eastAsia="Times New Roman" w:cs="Times New Roman"/>
          <w:szCs w:val="28"/>
          <w:lang w:eastAsia="ar-SA"/>
        </w:rPr>
      </w:pPr>
      <w:r w:rsidRPr="009F5BE9">
        <w:rPr>
          <w:rFonts w:eastAsia="Times New Roman" w:cs="Times New Roman"/>
          <w:szCs w:val="28"/>
          <w:lang w:eastAsia="ar-SA"/>
        </w:rPr>
        <w:t xml:space="preserve">ЗАКОН </w:t>
      </w:r>
    </w:p>
    <w:p w:rsidR="009F5BE9" w:rsidRPr="009F5BE9" w:rsidRDefault="009F5BE9" w:rsidP="009B445B">
      <w:pPr>
        <w:suppressAutoHyphens/>
        <w:spacing w:after="0" w:line="0" w:lineRule="atLeast"/>
        <w:ind w:right="-144"/>
        <w:jc w:val="center"/>
        <w:rPr>
          <w:rFonts w:eastAsia="Times New Roman" w:cs="Times New Roman"/>
          <w:szCs w:val="28"/>
          <w:lang w:eastAsia="ar-SA"/>
        </w:rPr>
      </w:pPr>
      <w:r w:rsidRPr="009F5BE9">
        <w:rPr>
          <w:rFonts w:eastAsia="Times New Roman" w:cs="Times New Roman"/>
          <w:szCs w:val="28"/>
          <w:lang w:eastAsia="ar-SA"/>
        </w:rPr>
        <w:t>УДМУРТСКОЙ РЕСПУБЛИКИ</w:t>
      </w:r>
    </w:p>
    <w:p w:rsidR="009F5BE9" w:rsidRDefault="009F5BE9" w:rsidP="009B445B">
      <w:pPr>
        <w:suppressAutoHyphens/>
        <w:spacing w:after="0" w:line="0" w:lineRule="atLeast"/>
        <w:ind w:right="-144" w:firstLine="567"/>
        <w:jc w:val="center"/>
        <w:rPr>
          <w:rFonts w:eastAsia="Times New Roman" w:cs="Times New Roman"/>
          <w:szCs w:val="28"/>
          <w:lang w:eastAsia="ar-SA"/>
        </w:rPr>
      </w:pPr>
    </w:p>
    <w:p w:rsidR="00D8719E" w:rsidRPr="00D8719E" w:rsidRDefault="00D8719E" w:rsidP="009B445B">
      <w:pPr>
        <w:suppressAutoHyphens/>
        <w:spacing w:after="0" w:line="0" w:lineRule="atLeast"/>
        <w:ind w:right="-144" w:firstLine="567"/>
        <w:jc w:val="center"/>
        <w:rPr>
          <w:rFonts w:eastAsia="Times New Roman" w:cs="Times New Roman"/>
          <w:szCs w:val="28"/>
          <w:lang w:eastAsia="ar-SA"/>
        </w:rPr>
      </w:pPr>
    </w:p>
    <w:p w:rsidR="00D257B1" w:rsidRDefault="009F5BE9" w:rsidP="009B445B">
      <w:pPr>
        <w:suppressAutoHyphens/>
        <w:spacing w:after="0" w:line="0" w:lineRule="atLeast"/>
        <w:ind w:right="-144"/>
        <w:jc w:val="center"/>
        <w:rPr>
          <w:rFonts w:eastAsia="Times New Roman" w:cs="Times New Roman"/>
          <w:b/>
          <w:szCs w:val="28"/>
          <w:lang w:eastAsia="ru-RU"/>
        </w:rPr>
      </w:pPr>
      <w:r w:rsidRPr="009F5BE9">
        <w:rPr>
          <w:rFonts w:eastAsia="Times New Roman" w:cs="Times New Roman"/>
          <w:b/>
          <w:szCs w:val="28"/>
          <w:lang w:val="x-none" w:eastAsia="ar-SA"/>
        </w:rPr>
        <w:t xml:space="preserve">О внесении </w:t>
      </w:r>
      <w:r w:rsidR="00D257B1">
        <w:rPr>
          <w:rFonts w:eastAsia="Times New Roman" w:cs="Times New Roman"/>
          <w:b/>
          <w:szCs w:val="28"/>
          <w:lang w:eastAsia="ar-SA"/>
        </w:rPr>
        <w:t>изменений в Закон</w:t>
      </w:r>
      <w:r w:rsidR="00B03E57" w:rsidRPr="00B03E57">
        <w:rPr>
          <w:rFonts w:eastAsia="Times New Roman" w:cs="Times New Roman"/>
          <w:b/>
          <w:szCs w:val="28"/>
          <w:lang w:eastAsia="ru-RU"/>
        </w:rPr>
        <w:t xml:space="preserve"> Удмуртской Республики</w:t>
      </w:r>
    </w:p>
    <w:p w:rsidR="009F5BE9" w:rsidRPr="00511430" w:rsidRDefault="00D257B1" w:rsidP="009B445B">
      <w:pPr>
        <w:suppressAutoHyphens/>
        <w:spacing w:after="0" w:line="0" w:lineRule="atLeast"/>
        <w:ind w:right="-144"/>
        <w:jc w:val="center"/>
        <w:rPr>
          <w:rFonts w:eastAsia="Times New Roman" w:cs="Times New Roman"/>
          <w:b/>
          <w:bCs/>
          <w:szCs w:val="28"/>
          <w:lang w:eastAsia="ru-RU"/>
        </w:rPr>
      </w:pPr>
      <w:r>
        <w:rPr>
          <w:rFonts w:eastAsia="Times New Roman" w:cs="Times New Roman"/>
          <w:b/>
          <w:szCs w:val="28"/>
          <w:lang w:eastAsia="ru-RU"/>
        </w:rPr>
        <w:t>«О Государственном Совете Удмуртской Республики»</w:t>
      </w:r>
    </w:p>
    <w:p w:rsidR="009F5BE9" w:rsidRPr="001B62E0" w:rsidRDefault="009F5BE9" w:rsidP="009B445B">
      <w:pPr>
        <w:suppressAutoHyphens/>
        <w:spacing w:after="0" w:line="0" w:lineRule="atLeast"/>
        <w:ind w:right="-144"/>
        <w:rPr>
          <w:rFonts w:eastAsia="Times New Roman" w:cs="Times New Roman"/>
          <w:color w:val="000000" w:themeColor="text1"/>
          <w:szCs w:val="28"/>
          <w:lang w:val="x-none" w:eastAsia="ar-SA"/>
        </w:rPr>
      </w:pPr>
    </w:p>
    <w:p w:rsidR="009F5BE9" w:rsidRPr="009F5BE9" w:rsidRDefault="009F5BE9" w:rsidP="009B445B">
      <w:pPr>
        <w:suppressAutoHyphens/>
        <w:spacing w:after="0" w:line="0" w:lineRule="atLeast"/>
        <w:ind w:right="-144"/>
        <w:rPr>
          <w:rFonts w:eastAsia="Times New Roman" w:cs="Times New Roman"/>
          <w:szCs w:val="28"/>
          <w:lang w:val="x-none" w:eastAsia="ar-SA"/>
        </w:rPr>
      </w:pPr>
    </w:p>
    <w:p w:rsidR="009F5BE9" w:rsidRPr="009F5BE9" w:rsidRDefault="009F5BE9" w:rsidP="009B445B">
      <w:pPr>
        <w:suppressAutoHyphens/>
        <w:spacing w:after="0" w:line="0" w:lineRule="atLeast"/>
        <w:rPr>
          <w:rFonts w:eastAsia="Times New Roman" w:cs="Times New Roman"/>
          <w:szCs w:val="28"/>
          <w:lang w:val="x-none" w:eastAsia="ar-SA"/>
        </w:rPr>
      </w:pPr>
      <w:r w:rsidRPr="009F5BE9">
        <w:rPr>
          <w:rFonts w:eastAsia="Times New Roman" w:cs="Times New Roman"/>
          <w:szCs w:val="28"/>
          <w:lang w:val="x-none" w:eastAsia="ar-SA"/>
        </w:rPr>
        <w:t>Принят  Государственным Советом</w:t>
      </w:r>
    </w:p>
    <w:p w:rsidR="009F5BE9" w:rsidRPr="009F5BE9" w:rsidRDefault="009F5BE9" w:rsidP="009B445B">
      <w:pPr>
        <w:suppressAutoHyphens/>
        <w:spacing w:after="0" w:line="0" w:lineRule="atLeast"/>
        <w:rPr>
          <w:rFonts w:eastAsia="Times New Roman" w:cs="Times New Roman"/>
          <w:szCs w:val="28"/>
          <w:lang w:val="x-none" w:eastAsia="ar-SA"/>
        </w:rPr>
      </w:pPr>
      <w:r w:rsidRPr="009F5BE9">
        <w:rPr>
          <w:rFonts w:eastAsia="Times New Roman" w:cs="Times New Roman"/>
          <w:szCs w:val="28"/>
          <w:lang w:val="x-none" w:eastAsia="ar-SA"/>
        </w:rPr>
        <w:t xml:space="preserve">Удмуртской Республики      </w:t>
      </w:r>
      <w:r w:rsidR="001E7DAB">
        <w:rPr>
          <w:rFonts w:eastAsia="Times New Roman" w:cs="Times New Roman"/>
          <w:szCs w:val="28"/>
          <w:lang w:val="x-none" w:eastAsia="ar-SA"/>
        </w:rPr>
        <w:t xml:space="preserve">                            </w:t>
      </w:r>
      <w:r w:rsidR="001E7DAB">
        <w:rPr>
          <w:rFonts w:eastAsia="Times New Roman" w:cs="Times New Roman"/>
          <w:szCs w:val="28"/>
          <w:lang w:eastAsia="ar-SA"/>
        </w:rPr>
        <w:t xml:space="preserve"> </w:t>
      </w:r>
      <w:r w:rsidRPr="009F5BE9">
        <w:rPr>
          <w:rFonts w:eastAsia="Times New Roman" w:cs="Times New Roman"/>
          <w:szCs w:val="28"/>
          <w:lang w:val="x-none" w:eastAsia="ar-SA"/>
        </w:rPr>
        <w:t xml:space="preserve">  </w:t>
      </w:r>
      <w:r w:rsidR="00144DEC">
        <w:rPr>
          <w:rFonts w:eastAsia="Times New Roman" w:cs="Times New Roman"/>
          <w:szCs w:val="28"/>
          <w:lang w:eastAsia="ar-SA"/>
        </w:rPr>
        <w:t xml:space="preserve">  </w:t>
      </w:r>
      <w:r w:rsidR="001E7DAB">
        <w:rPr>
          <w:rFonts w:eastAsia="Times New Roman" w:cs="Times New Roman"/>
          <w:szCs w:val="28"/>
          <w:lang w:eastAsia="ar-SA"/>
        </w:rPr>
        <w:t xml:space="preserve">   </w:t>
      </w:r>
      <w:r w:rsidR="004B6457">
        <w:rPr>
          <w:rFonts w:eastAsia="Times New Roman" w:cs="Times New Roman"/>
          <w:szCs w:val="28"/>
          <w:lang w:eastAsia="ar-SA"/>
        </w:rPr>
        <w:t xml:space="preserve"> </w:t>
      </w:r>
      <w:r w:rsidRPr="009F5BE9">
        <w:rPr>
          <w:rFonts w:eastAsia="Times New Roman" w:cs="Times New Roman"/>
          <w:szCs w:val="28"/>
          <w:lang w:val="x-none" w:eastAsia="ar-SA"/>
        </w:rPr>
        <w:t xml:space="preserve"> «___» _</w:t>
      </w:r>
      <w:r w:rsidRPr="009F5BE9">
        <w:rPr>
          <w:rFonts w:eastAsia="Times New Roman" w:cs="Times New Roman"/>
          <w:szCs w:val="28"/>
          <w:lang w:eastAsia="ar-SA"/>
        </w:rPr>
        <w:t>_</w:t>
      </w:r>
      <w:r w:rsidRPr="009F5BE9">
        <w:rPr>
          <w:rFonts w:eastAsia="Times New Roman" w:cs="Times New Roman"/>
          <w:szCs w:val="28"/>
          <w:lang w:val="x-none" w:eastAsia="ar-SA"/>
        </w:rPr>
        <w:t>_______ 2</w:t>
      </w:r>
      <w:r w:rsidRPr="009F5BE9">
        <w:rPr>
          <w:rFonts w:eastAsia="Times New Roman" w:cs="Times New Roman"/>
          <w:szCs w:val="28"/>
          <w:lang w:eastAsia="ar-SA"/>
        </w:rPr>
        <w:t>017</w:t>
      </w:r>
      <w:r w:rsidRPr="009F5BE9">
        <w:rPr>
          <w:rFonts w:eastAsia="Times New Roman" w:cs="Times New Roman"/>
          <w:szCs w:val="28"/>
          <w:lang w:val="x-none" w:eastAsia="ar-SA"/>
        </w:rPr>
        <w:t xml:space="preserve"> года</w:t>
      </w:r>
    </w:p>
    <w:p w:rsidR="009F5BE9" w:rsidRPr="009F5BE9" w:rsidRDefault="009F5BE9" w:rsidP="009B445B">
      <w:pPr>
        <w:suppressAutoHyphens/>
        <w:spacing w:after="0" w:line="0" w:lineRule="atLeast"/>
        <w:ind w:firstLine="709"/>
        <w:jc w:val="both"/>
        <w:rPr>
          <w:rFonts w:eastAsia="Times New Roman" w:cs="Times New Roman"/>
          <w:bCs/>
          <w:szCs w:val="28"/>
          <w:lang w:val="x-none" w:eastAsia="ar-SA"/>
        </w:rPr>
      </w:pPr>
    </w:p>
    <w:p w:rsidR="009F5BE9" w:rsidRPr="009F5BE9" w:rsidRDefault="009F5BE9" w:rsidP="009B445B">
      <w:pPr>
        <w:suppressAutoHyphens/>
        <w:spacing w:after="0" w:line="0" w:lineRule="atLeast"/>
        <w:ind w:firstLine="709"/>
        <w:jc w:val="both"/>
        <w:rPr>
          <w:rFonts w:eastAsia="Times New Roman" w:cs="Times New Roman"/>
          <w:bCs/>
          <w:szCs w:val="28"/>
          <w:lang w:val="x-none" w:eastAsia="ar-SA"/>
        </w:rPr>
      </w:pPr>
    </w:p>
    <w:p w:rsidR="009F5BE9" w:rsidRPr="00651B68" w:rsidRDefault="009F5BE9" w:rsidP="001719C7">
      <w:pPr>
        <w:suppressAutoHyphens/>
        <w:spacing w:after="0" w:line="0" w:lineRule="atLeast"/>
        <w:ind w:firstLine="709"/>
        <w:jc w:val="both"/>
        <w:rPr>
          <w:rFonts w:eastAsia="Times New Roman" w:cs="Times New Roman"/>
          <w:b/>
          <w:bCs/>
          <w:szCs w:val="28"/>
          <w:lang w:val="x-none" w:eastAsia="ar-SA"/>
        </w:rPr>
      </w:pPr>
      <w:r w:rsidRPr="00651B68">
        <w:rPr>
          <w:rFonts w:eastAsia="Times New Roman" w:cs="Times New Roman"/>
          <w:b/>
          <w:bCs/>
          <w:szCs w:val="28"/>
          <w:lang w:val="x-none" w:eastAsia="ar-SA"/>
        </w:rPr>
        <w:t>Статья 1</w:t>
      </w:r>
    </w:p>
    <w:p w:rsidR="009F5BE9" w:rsidRPr="00C90E74" w:rsidRDefault="009F5BE9" w:rsidP="001719C7">
      <w:pPr>
        <w:autoSpaceDE w:val="0"/>
        <w:autoSpaceDN w:val="0"/>
        <w:adjustRightInd w:val="0"/>
        <w:spacing w:after="0" w:line="0" w:lineRule="atLeast"/>
        <w:ind w:firstLine="709"/>
        <w:jc w:val="both"/>
        <w:rPr>
          <w:rFonts w:eastAsia="Times New Roman" w:cs="Times New Roman"/>
          <w:szCs w:val="28"/>
          <w:lang w:eastAsia="ru-RU"/>
        </w:rPr>
      </w:pPr>
    </w:p>
    <w:p w:rsidR="00D257B1" w:rsidRPr="0058458D" w:rsidRDefault="00D257B1" w:rsidP="001719C7">
      <w:pPr>
        <w:autoSpaceDE w:val="0"/>
        <w:autoSpaceDN w:val="0"/>
        <w:adjustRightInd w:val="0"/>
        <w:spacing w:after="0" w:line="240" w:lineRule="auto"/>
        <w:ind w:firstLine="709"/>
        <w:jc w:val="both"/>
        <w:rPr>
          <w:rFonts w:cs="Times New Roman"/>
          <w:szCs w:val="28"/>
        </w:rPr>
      </w:pPr>
      <w:proofErr w:type="gramStart"/>
      <w:r w:rsidRPr="00D257B1">
        <w:rPr>
          <w:rFonts w:cs="Times New Roman"/>
          <w:bCs/>
          <w:szCs w:val="28"/>
        </w:rPr>
        <w:t xml:space="preserve">Внести в </w:t>
      </w:r>
      <w:hyperlink r:id="rId8" w:history="1">
        <w:r w:rsidRPr="00D257B1">
          <w:rPr>
            <w:rFonts w:cs="Times New Roman"/>
            <w:bCs/>
            <w:szCs w:val="28"/>
          </w:rPr>
          <w:t>Закон</w:t>
        </w:r>
      </w:hyperlink>
      <w:r w:rsidRPr="00D257B1">
        <w:rPr>
          <w:rFonts w:cs="Times New Roman"/>
          <w:bCs/>
          <w:szCs w:val="28"/>
        </w:rPr>
        <w:t xml:space="preserve"> Удмуртской Рес</w:t>
      </w:r>
      <w:r>
        <w:rPr>
          <w:rFonts w:cs="Times New Roman"/>
          <w:bCs/>
          <w:szCs w:val="28"/>
        </w:rPr>
        <w:t>публики от 5 декабря 2007 года            № 65-РЗ «</w:t>
      </w:r>
      <w:r w:rsidRPr="00D257B1">
        <w:rPr>
          <w:rFonts w:cs="Times New Roman"/>
          <w:bCs/>
          <w:szCs w:val="28"/>
        </w:rPr>
        <w:t>О Государственн</w:t>
      </w:r>
      <w:r>
        <w:rPr>
          <w:rFonts w:cs="Times New Roman"/>
          <w:bCs/>
          <w:szCs w:val="28"/>
        </w:rPr>
        <w:t>ом Совете Удмуртской Республики»</w:t>
      </w:r>
      <w:r w:rsidRPr="00D257B1">
        <w:rPr>
          <w:rFonts w:cs="Times New Roman"/>
          <w:bCs/>
          <w:szCs w:val="28"/>
        </w:rPr>
        <w:t xml:space="preserve"> (Известия Удмуртской Республики, 2007, 8 декабря; </w:t>
      </w:r>
      <w:r w:rsidR="001E0A68">
        <w:rPr>
          <w:rFonts w:cs="Times New Roman"/>
          <w:bCs/>
          <w:szCs w:val="28"/>
        </w:rPr>
        <w:t xml:space="preserve">2008, 30 мая; 2009, 28 мая; </w:t>
      </w:r>
      <w:r w:rsidR="00576855">
        <w:rPr>
          <w:rFonts w:cs="Times New Roman"/>
          <w:bCs/>
          <w:szCs w:val="28"/>
        </w:rPr>
        <w:t xml:space="preserve">2010, </w:t>
      </w:r>
      <w:r w:rsidR="00F64AE2">
        <w:rPr>
          <w:rFonts w:cs="Times New Roman"/>
          <w:bCs/>
          <w:szCs w:val="28"/>
        </w:rPr>
        <w:t xml:space="preserve"> </w:t>
      </w:r>
      <w:r w:rsidR="00576855">
        <w:rPr>
          <w:rFonts w:cs="Times New Roman"/>
          <w:bCs/>
          <w:szCs w:val="28"/>
        </w:rPr>
        <w:t xml:space="preserve">14 мая, 14 декабря; </w:t>
      </w:r>
      <w:r w:rsidR="0059605E">
        <w:rPr>
          <w:rFonts w:cs="Times New Roman"/>
          <w:bCs/>
          <w:szCs w:val="28"/>
        </w:rPr>
        <w:t>2012, 7 июня, 5 июля;</w:t>
      </w:r>
      <w:r w:rsidR="00B01372">
        <w:rPr>
          <w:rFonts w:cs="Times New Roman"/>
          <w:bCs/>
          <w:szCs w:val="28"/>
        </w:rPr>
        <w:t xml:space="preserve"> 2013, 16 мая;</w:t>
      </w:r>
      <w:r w:rsidR="0059605E">
        <w:rPr>
          <w:rFonts w:cs="Times New Roman"/>
          <w:bCs/>
          <w:szCs w:val="28"/>
        </w:rPr>
        <w:t xml:space="preserve"> </w:t>
      </w:r>
      <w:r w:rsidR="0059605E" w:rsidRPr="00D257B1">
        <w:rPr>
          <w:rFonts w:cs="Times New Roman"/>
          <w:bCs/>
          <w:szCs w:val="28"/>
        </w:rPr>
        <w:t>Официальный сайт Президента Удмуртской Республики и Правительства Удмуртской Республики (www</w:t>
      </w:r>
      <w:r w:rsidR="00B01372">
        <w:rPr>
          <w:rFonts w:cs="Times New Roman"/>
          <w:bCs/>
          <w:szCs w:val="28"/>
        </w:rPr>
        <w:t xml:space="preserve">.udmurt.ru), 2013, </w:t>
      </w:r>
      <w:r>
        <w:rPr>
          <w:rFonts w:cs="Times New Roman"/>
          <w:bCs/>
          <w:szCs w:val="28"/>
        </w:rPr>
        <w:t>14 октября, №</w:t>
      </w:r>
      <w:r w:rsidRPr="00D257B1">
        <w:rPr>
          <w:rFonts w:cs="Times New Roman"/>
          <w:bCs/>
          <w:szCs w:val="28"/>
        </w:rPr>
        <w:t xml:space="preserve"> 0</w:t>
      </w:r>
      <w:r>
        <w:rPr>
          <w:rFonts w:cs="Times New Roman"/>
          <w:bCs/>
          <w:szCs w:val="28"/>
        </w:rPr>
        <w:t>2141020130336;</w:t>
      </w:r>
      <w:proofErr w:type="gramEnd"/>
      <w:r>
        <w:rPr>
          <w:rFonts w:cs="Times New Roman"/>
          <w:bCs/>
          <w:szCs w:val="28"/>
        </w:rPr>
        <w:t xml:space="preserve"> 2014, </w:t>
      </w:r>
      <w:r w:rsidR="00F64AE2">
        <w:rPr>
          <w:rFonts w:cs="Times New Roman"/>
          <w:bCs/>
          <w:szCs w:val="28"/>
        </w:rPr>
        <w:t xml:space="preserve">  </w:t>
      </w:r>
      <w:r w:rsidR="00B01372">
        <w:rPr>
          <w:rFonts w:cs="Times New Roman"/>
          <w:bCs/>
          <w:szCs w:val="28"/>
        </w:rPr>
        <w:t xml:space="preserve">    </w:t>
      </w:r>
      <w:r>
        <w:rPr>
          <w:rFonts w:cs="Times New Roman"/>
          <w:bCs/>
          <w:szCs w:val="28"/>
        </w:rPr>
        <w:t>8 апреля, №</w:t>
      </w:r>
      <w:r w:rsidRPr="00D257B1">
        <w:rPr>
          <w:rFonts w:cs="Times New Roman"/>
          <w:bCs/>
          <w:szCs w:val="28"/>
        </w:rPr>
        <w:t xml:space="preserve"> 02080420140469</w:t>
      </w:r>
      <w:r w:rsidR="0059605E">
        <w:rPr>
          <w:rFonts w:cs="Times New Roman"/>
          <w:bCs/>
          <w:szCs w:val="28"/>
        </w:rPr>
        <w:t xml:space="preserve">; </w:t>
      </w:r>
      <w:r w:rsidR="00BF4CD1">
        <w:rPr>
          <w:rFonts w:cs="Times New Roman"/>
          <w:szCs w:val="28"/>
        </w:rPr>
        <w:t xml:space="preserve">Официальный сайт Главы Удмуртской Республики и Правительства Удмуртской Республики (www.udmurt.ru), 2014, </w:t>
      </w:r>
      <w:proofErr w:type="gramStart"/>
      <w:r w:rsidR="00BF4CD1">
        <w:rPr>
          <w:rFonts w:cs="Times New Roman"/>
          <w:szCs w:val="28"/>
        </w:rPr>
        <w:t xml:space="preserve">19 декабря, № 02191220142082; </w:t>
      </w:r>
      <w:r w:rsidR="00500FC6">
        <w:rPr>
          <w:rFonts w:cs="Times New Roman"/>
          <w:szCs w:val="28"/>
        </w:rPr>
        <w:t xml:space="preserve">2015, 21 </w:t>
      </w:r>
      <w:r w:rsidR="00B01372">
        <w:rPr>
          <w:rFonts w:cs="Times New Roman"/>
          <w:szCs w:val="28"/>
        </w:rPr>
        <w:t xml:space="preserve">декабря, № </w:t>
      </w:r>
      <w:r w:rsidR="00B01372">
        <w:t>02211220152574</w:t>
      </w:r>
      <w:r w:rsidR="00B01372">
        <w:rPr>
          <w:rFonts w:cs="Times New Roman"/>
          <w:szCs w:val="28"/>
        </w:rPr>
        <w:t xml:space="preserve">; 2016, 13 апреля, </w:t>
      </w:r>
      <w:r w:rsidR="00B01372">
        <w:t>02130420160689</w:t>
      </w:r>
      <w:r w:rsidRPr="00D257B1">
        <w:rPr>
          <w:rFonts w:cs="Times New Roman"/>
          <w:bCs/>
          <w:szCs w:val="28"/>
        </w:rPr>
        <w:t>) следующие изменения:</w:t>
      </w:r>
      <w:proofErr w:type="gramEnd"/>
    </w:p>
    <w:p w:rsidR="00AF7EFB" w:rsidRDefault="00C90E74" w:rsidP="001719C7">
      <w:pPr>
        <w:autoSpaceDE w:val="0"/>
        <w:autoSpaceDN w:val="0"/>
        <w:adjustRightInd w:val="0"/>
        <w:spacing w:after="0" w:line="0" w:lineRule="atLeast"/>
        <w:ind w:firstLine="709"/>
        <w:jc w:val="both"/>
        <w:rPr>
          <w:rFonts w:cs="Times New Roman"/>
          <w:szCs w:val="28"/>
        </w:rPr>
      </w:pPr>
      <w:r>
        <w:rPr>
          <w:rFonts w:eastAsia="Times New Roman" w:cs="Times New Roman"/>
          <w:szCs w:val="28"/>
          <w:lang w:eastAsia="ru-RU"/>
        </w:rPr>
        <w:t xml:space="preserve">1) </w:t>
      </w:r>
      <w:r w:rsidR="00AF7EFB">
        <w:rPr>
          <w:rFonts w:eastAsia="Times New Roman" w:cs="Times New Roman"/>
          <w:szCs w:val="28"/>
          <w:lang w:eastAsia="ru-RU"/>
        </w:rPr>
        <w:t>в части 5 статьи 7 слова «</w:t>
      </w:r>
      <w:r w:rsidR="00AF7EFB">
        <w:rPr>
          <w:rFonts w:cs="Times New Roman"/>
          <w:szCs w:val="28"/>
        </w:rPr>
        <w:t>и досрочного прекращения полномочий» исключить;</w:t>
      </w:r>
    </w:p>
    <w:p w:rsidR="00FE6170" w:rsidRDefault="00AF7EFB" w:rsidP="00DA59CE">
      <w:pPr>
        <w:autoSpaceDE w:val="0"/>
        <w:autoSpaceDN w:val="0"/>
        <w:adjustRightInd w:val="0"/>
        <w:spacing w:after="0" w:line="0" w:lineRule="atLeast"/>
        <w:ind w:firstLine="709"/>
        <w:jc w:val="both"/>
        <w:rPr>
          <w:rFonts w:cs="Times New Roman"/>
          <w:szCs w:val="28"/>
        </w:rPr>
      </w:pPr>
      <w:r>
        <w:rPr>
          <w:rFonts w:cs="Times New Roman"/>
          <w:szCs w:val="28"/>
        </w:rPr>
        <w:t xml:space="preserve">2) </w:t>
      </w:r>
      <w:r w:rsidR="00FE6170">
        <w:rPr>
          <w:rFonts w:eastAsia="Times New Roman" w:cs="Times New Roman"/>
          <w:szCs w:val="28"/>
          <w:lang w:eastAsia="ru-RU"/>
        </w:rPr>
        <w:t>в части 3 статьи 8 слова «</w:t>
      </w:r>
      <w:r w:rsidR="00FE6170">
        <w:rPr>
          <w:rFonts w:cs="Times New Roman"/>
          <w:szCs w:val="28"/>
        </w:rPr>
        <w:t>и досрочного прекращения полномочий» исключить;</w:t>
      </w:r>
    </w:p>
    <w:p w:rsidR="00AF7EFB" w:rsidRDefault="00FE6170" w:rsidP="00DA59CE">
      <w:pPr>
        <w:autoSpaceDE w:val="0"/>
        <w:autoSpaceDN w:val="0"/>
        <w:adjustRightInd w:val="0"/>
        <w:spacing w:after="0" w:line="0" w:lineRule="atLeast"/>
        <w:ind w:firstLine="709"/>
        <w:jc w:val="both"/>
        <w:rPr>
          <w:rFonts w:cs="Times New Roman"/>
          <w:szCs w:val="28"/>
        </w:rPr>
      </w:pPr>
      <w:r>
        <w:rPr>
          <w:rFonts w:cs="Times New Roman"/>
          <w:szCs w:val="28"/>
        </w:rPr>
        <w:t xml:space="preserve">3) </w:t>
      </w:r>
      <w:r w:rsidR="0047480E">
        <w:rPr>
          <w:rFonts w:cs="Times New Roman"/>
          <w:szCs w:val="28"/>
        </w:rPr>
        <w:t>дополнить статьёй 8.1 следующего содержания:</w:t>
      </w:r>
    </w:p>
    <w:p w:rsidR="0047480E" w:rsidRDefault="0047480E" w:rsidP="00DA59CE">
      <w:pPr>
        <w:spacing w:after="0" w:line="0" w:lineRule="atLeast"/>
        <w:ind w:firstLine="709"/>
        <w:jc w:val="both"/>
        <w:rPr>
          <w:b/>
        </w:rPr>
      </w:pPr>
      <w:r>
        <w:rPr>
          <w:rFonts w:cs="Times New Roman"/>
          <w:szCs w:val="28"/>
        </w:rPr>
        <w:t>«</w:t>
      </w:r>
      <w:r>
        <w:t xml:space="preserve">Статья 8.1. </w:t>
      </w:r>
      <w:r w:rsidRPr="005F450E">
        <w:rPr>
          <w:b/>
        </w:rPr>
        <w:t xml:space="preserve">Основания и порядок </w:t>
      </w:r>
      <w:r>
        <w:rPr>
          <w:b/>
        </w:rPr>
        <w:t xml:space="preserve">досрочного </w:t>
      </w:r>
      <w:r w:rsidRPr="005F450E">
        <w:rPr>
          <w:b/>
        </w:rPr>
        <w:t>прекращения полномочий Председателя Государственного Совета, Первого заместителя Председателя Государственного Совета, заместител</w:t>
      </w:r>
      <w:r w:rsidR="007E5992">
        <w:rPr>
          <w:b/>
        </w:rPr>
        <w:t>я</w:t>
      </w:r>
      <w:r w:rsidRPr="005F450E">
        <w:rPr>
          <w:b/>
        </w:rPr>
        <w:t xml:space="preserve"> Председателя Государственного Совета</w:t>
      </w:r>
      <w:r>
        <w:rPr>
          <w:b/>
        </w:rPr>
        <w:t xml:space="preserve">, председателя постоянной комиссии Государственного Совета, </w:t>
      </w:r>
      <w:r w:rsidRPr="00F91625">
        <w:rPr>
          <w:b/>
        </w:rPr>
        <w:t>депутат</w:t>
      </w:r>
      <w:r>
        <w:rPr>
          <w:b/>
        </w:rPr>
        <w:t>а</w:t>
      </w:r>
      <w:r w:rsidRPr="00F91625">
        <w:rPr>
          <w:b/>
        </w:rPr>
        <w:t xml:space="preserve"> Государственного Совета, осуществляющ</w:t>
      </w:r>
      <w:r>
        <w:rPr>
          <w:b/>
        </w:rPr>
        <w:t>его</w:t>
      </w:r>
      <w:r w:rsidRPr="00F91625">
        <w:rPr>
          <w:b/>
        </w:rPr>
        <w:t xml:space="preserve"> свои полномочия на про</w:t>
      </w:r>
      <w:r w:rsidR="004F49B6">
        <w:rPr>
          <w:b/>
        </w:rPr>
        <w:t>фессиональной постоянной основе</w:t>
      </w:r>
    </w:p>
    <w:p w:rsidR="0047480E" w:rsidRDefault="0047480E" w:rsidP="00DA59CE">
      <w:pPr>
        <w:spacing w:after="0" w:line="0" w:lineRule="atLeast"/>
        <w:ind w:firstLine="709"/>
        <w:jc w:val="both"/>
        <w:rPr>
          <w:b/>
        </w:rPr>
      </w:pPr>
    </w:p>
    <w:p w:rsidR="0047480E" w:rsidRPr="0047480E" w:rsidRDefault="0047480E" w:rsidP="00DA59CE">
      <w:pPr>
        <w:spacing w:after="0" w:line="0" w:lineRule="atLeast"/>
        <w:ind w:firstLine="709"/>
        <w:jc w:val="both"/>
      </w:pPr>
      <w:r w:rsidRPr="0047480E">
        <w:t>1. Полномочия Председателя Государственного Совета, Первого заместителя Председателя Госуд</w:t>
      </w:r>
      <w:r w:rsidR="007E5992">
        <w:t>арственного Совета, заместителя</w:t>
      </w:r>
      <w:r w:rsidRPr="0047480E">
        <w:t xml:space="preserve"> Председателя Государственного Совета, председателя постоянной комиссии Государственного Совета, </w:t>
      </w:r>
      <w:proofErr w:type="gramStart"/>
      <w:r w:rsidRPr="0047480E">
        <w:t>депутата Государственного Совета, осуществляющего свои полномочия на профессиональной постоянной основе прекращаются</w:t>
      </w:r>
      <w:proofErr w:type="gramEnd"/>
      <w:r w:rsidRPr="0047480E">
        <w:t xml:space="preserve"> досрочно в случае:</w:t>
      </w:r>
    </w:p>
    <w:p w:rsidR="00DA59CE" w:rsidRDefault="00DA59CE" w:rsidP="00DA59CE">
      <w:pPr>
        <w:spacing w:after="0" w:line="0" w:lineRule="atLeast"/>
        <w:ind w:firstLine="709"/>
        <w:jc w:val="both"/>
      </w:pPr>
      <w:r>
        <w:t>1) письменного заявления о сложении полномочий;</w:t>
      </w:r>
    </w:p>
    <w:p w:rsidR="00DA59CE" w:rsidRDefault="00DA59CE" w:rsidP="00DA59CE">
      <w:pPr>
        <w:spacing w:after="0" w:line="0" w:lineRule="atLeast"/>
        <w:ind w:firstLine="709"/>
        <w:jc w:val="both"/>
      </w:pPr>
      <w:r>
        <w:lastRenderedPageBreak/>
        <w:t>2) досрочного прекращения полномочий депутата Государственного Совета;</w:t>
      </w:r>
    </w:p>
    <w:p w:rsidR="00DA59CE" w:rsidRDefault="00DA59CE" w:rsidP="00DA59CE">
      <w:pPr>
        <w:spacing w:after="0" w:line="0" w:lineRule="atLeast"/>
        <w:ind w:firstLine="709"/>
        <w:jc w:val="both"/>
      </w:pPr>
      <w:r>
        <w:t>3) досрочного прекращения полномочий Государственного Совета;</w:t>
      </w:r>
    </w:p>
    <w:p w:rsidR="00DA59CE" w:rsidRDefault="00DA59CE" w:rsidP="00DA59CE">
      <w:pPr>
        <w:spacing w:after="0" w:line="0" w:lineRule="atLeast"/>
        <w:ind w:firstLine="709"/>
        <w:jc w:val="both"/>
      </w:pPr>
      <w:r>
        <w:t>4) признания лица, замещающего государственную должность Удмуртской Республики, безвестно отсутствующим либо объявления его умершим на основании решения суда, вступившего в законную силу;</w:t>
      </w:r>
    </w:p>
    <w:p w:rsidR="00DA59CE" w:rsidRDefault="00DA59CE" w:rsidP="00DA59CE">
      <w:pPr>
        <w:spacing w:after="0" w:line="0" w:lineRule="atLeast"/>
        <w:ind w:firstLine="709"/>
        <w:jc w:val="both"/>
      </w:pPr>
      <w:r>
        <w:t>5) признания лица, замещающего государственную должность Удмуртской Республики недееспособным или ограниченно дееспособным, решением суда, вступившим в законную силу;</w:t>
      </w:r>
    </w:p>
    <w:p w:rsidR="00DA59CE" w:rsidRDefault="00DA59CE" w:rsidP="00DA59CE">
      <w:pPr>
        <w:spacing w:after="0" w:line="0" w:lineRule="atLeast"/>
        <w:ind w:firstLine="709"/>
        <w:jc w:val="both"/>
      </w:pPr>
      <w:r>
        <w:t>6) вступления в силу в отношении лица, замещающего государственную должность Удмуртской Республики обвинительного приговора суда;</w:t>
      </w:r>
    </w:p>
    <w:p w:rsidR="00DA59CE" w:rsidRDefault="00DA59CE" w:rsidP="00DA59CE">
      <w:pPr>
        <w:spacing w:after="0" w:line="0" w:lineRule="atLeast"/>
        <w:ind w:firstLine="709"/>
        <w:jc w:val="both"/>
      </w:pPr>
      <w:r>
        <w:t>7)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A59CE" w:rsidRDefault="00DA59CE" w:rsidP="00DA59CE">
      <w:pPr>
        <w:spacing w:after="0" w:line="0" w:lineRule="atLeast"/>
        <w:ind w:firstLine="709"/>
        <w:jc w:val="both"/>
      </w:pPr>
      <w:proofErr w:type="gramStart"/>
      <w:r>
        <w:t>8</w:t>
      </w:r>
      <w:r w:rsidRPr="00FF6F61">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59CE" w:rsidRDefault="00DA59CE" w:rsidP="00DA59CE">
      <w:pPr>
        <w:spacing w:after="0" w:line="0" w:lineRule="atLeast"/>
        <w:ind w:firstLine="709"/>
        <w:jc w:val="both"/>
      </w:pPr>
      <w:r>
        <w:t>9) смерти;</w:t>
      </w:r>
    </w:p>
    <w:p w:rsidR="00DA59CE" w:rsidRDefault="00DA59CE" w:rsidP="00DA59CE">
      <w:pPr>
        <w:spacing w:after="0" w:line="0" w:lineRule="atLeast"/>
        <w:ind w:firstLine="709"/>
        <w:jc w:val="both"/>
      </w:pPr>
      <w:r>
        <w:t>10) в иных случаях, предусмотренных федеральным законом.</w:t>
      </w:r>
    </w:p>
    <w:p w:rsidR="00DA59CE" w:rsidRDefault="00DA59CE" w:rsidP="00DA59CE">
      <w:pPr>
        <w:spacing w:after="0" w:line="0" w:lineRule="atLeast"/>
        <w:ind w:firstLine="709"/>
        <w:jc w:val="both"/>
      </w:pPr>
      <w:r>
        <w:t xml:space="preserve">2. Решение Государственного Совета Удмуртской Республики о досрочном прекращении полномочий Председателя Государственного Совета, Первого заместителя Председателя Государственного Совета, заместителей Председателя Государственного Совета, председателя постоянной комиссии Государственного Совета, депутата Государственного Совета, осуществляющего свои полномочия на профессиональной постоянной основе, по </w:t>
      </w:r>
      <w:proofErr w:type="gramStart"/>
      <w:r>
        <w:t>основаниям</w:t>
      </w:r>
      <w:proofErr w:type="gramEnd"/>
      <w:r>
        <w:t xml:space="preserve"> предусмотренным частью 1 настоящей статьи принимается на ближайшей сессии после появления основания для досрочного прекращения депутатских полномочий, за исключением основания, указанного в </w:t>
      </w:r>
      <w:proofErr w:type="gramStart"/>
      <w:r>
        <w:t>пункте</w:t>
      </w:r>
      <w:proofErr w:type="gramEnd"/>
      <w:r>
        <w:t xml:space="preserve"> 3 части 1 настоящей статьи. </w:t>
      </w:r>
    </w:p>
    <w:p w:rsidR="00DA59CE" w:rsidRDefault="00DA59CE" w:rsidP="00DA59CE">
      <w:pPr>
        <w:spacing w:after="0" w:line="0" w:lineRule="atLeast"/>
        <w:ind w:firstLine="709"/>
        <w:jc w:val="both"/>
      </w:pPr>
      <w:r>
        <w:t>3. Решение о досрочном прекращении полномочий Председателя Государственного Совета, Первого заместителя Председателя Государственного Совета, заместителей Председателя Государственного Совета, председателя постоянной комиссии Государственного Совета, депутата Государственного Совета, осуществляющего свои полномочия на профессиональной постоянной основе</w:t>
      </w:r>
      <w:r w:rsidRPr="00FF6F61">
        <w:t xml:space="preserve">, по </w:t>
      </w:r>
      <w:proofErr w:type="gramStart"/>
      <w:r w:rsidRPr="00FF6F61">
        <w:t>основаниям</w:t>
      </w:r>
      <w:proofErr w:type="gramEnd"/>
      <w:r w:rsidRPr="00FF6F61">
        <w:t xml:space="preserve"> предусмотренным частью 1 настоящей статьи </w:t>
      </w:r>
      <w:r>
        <w:t>принимается Государственным Советом Удмуртской Республики в порядке, установленном Регламентом Государственного Совета.</w:t>
      </w:r>
    </w:p>
    <w:p w:rsidR="00DA59CE" w:rsidRDefault="00DA59CE" w:rsidP="00DA59CE">
      <w:pPr>
        <w:spacing w:after="0" w:line="0" w:lineRule="atLeast"/>
        <w:ind w:firstLine="709"/>
        <w:jc w:val="both"/>
      </w:pPr>
      <w:r>
        <w:t xml:space="preserve">4. </w:t>
      </w:r>
      <w:proofErr w:type="gramStart"/>
      <w:r>
        <w:t xml:space="preserve">Группа депутатов Государственного Совета в количестве не менее одной трети от числа избранных депутатов Государственного Совета вправе выйти с инициативой о досрочном прекращении полномочий Председателя Государственного Совета, Первого заместителя Председателя Государственного Совета, заместителей Председателя Государственного Совета, председателя постоянной комиссии Государственного Совета, депутата Государственного Совета, осуществляющего свои полномочия на профессиональной постоянной основе. </w:t>
      </w:r>
      <w:proofErr w:type="gramEnd"/>
    </w:p>
    <w:p w:rsidR="0047480E" w:rsidRDefault="00DA59CE" w:rsidP="00DA59CE">
      <w:pPr>
        <w:spacing w:after="0" w:line="0" w:lineRule="atLeast"/>
        <w:ind w:firstLine="709"/>
        <w:jc w:val="both"/>
      </w:pPr>
      <w:r>
        <w:t>5. Государственный Совет обязан рассмотреть инициативу, предусмотренную частью 4 настоящей статьи на ближайшей сессии. Рассмотрение инициативы группы депутатов о досрочном прекращении полномочий Председателя Государственного Совета, Первого заместителя Председателя Государственного Совета, заместителей Председателя Государственного Совета, председателя постоянной комиссии Государственного Совета, депутата Государственного Совета, осуществляющего свои полномочия на профессиональной постоянной основе осуществляется в порядке, предусмотренном Регламентом Государственного Совета</w:t>
      </w:r>
      <w:proofErr w:type="gramStart"/>
      <w:r>
        <w:t>.</w:t>
      </w:r>
      <w:r w:rsidR="0047480E">
        <w:t>»;</w:t>
      </w:r>
    </w:p>
    <w:p w:rsidR="0047480E" w:rsidRDefault="0047480E" w:rsidP="00DA59CE">
      <w:pPr>
        <w:spacing w:after="0" w:line="0" w:lineRule="atLeast"/>
        <w:ind w:firstLine="709"/>
        <w:jc w:val="both"/>
      </w:pPr>
      <w:proofErr w:type="gramEnd"/>
      <w:r>
        <w:t xml:space="preserve">4) </w:t>
      </w:r>
      <w:r w:rsidR="007F243E">
        <w:t>в статье 9:</w:t>
      </w:r>
    </w:p>
    <w:p w:rsidR="007F243E" w:rsidRDefault="007F243E" w:rsidP="00DA59CE">
      <w:pPr>
        <w:autoSpaceDE w:val="0"/>
        <w:autoSpaceDN w:val="0"/>
        <w:adjustRightInd w:val="0"/>
        <w:spacing w:after="0" w:line="0" w:lineRule="atLeast"/>
        <w:ind w:firstLine="709"/>
        <w:jc w:val="both"/>
        <w:rPr>
          <w:rFonts w:cs="Times New Roman"/>
          <w:szCs w:val="28"/>
        </w:rPr>
      </w:pPr>
      <w:r>
        <w:t>а) в части 1 слова «</w:t>
      </w:r>
      <w:r>
        <w:rPr>
          <w:rFonts w:cs="Times New Roman"/>
          <w:szCs w:val="28"/>
        </w:rPr>
        <w:t>на основе Положения, утверждаемого Государственным Советом» заменить словами «в соответствии с Регламентом Государственного Совета»;</w:t>
      </w:r>
    </w:p>
    <w:p w:rsidR="0047480E" w:rsidRPr="0032130D" w:rsidRDefault="007F243E" w:rsidP="00DA59CE">
      <w:pPr>
        <w:autoSpaceDE w:val="0"/>
        <w:autoSpaceDN w:val="0"/>
        <w:adjustRightInd w:val="0"/>
        <w:spacing w:after="0" w:line="0" w:lineRule="atLeast"/>
        <w:ind w:firstLine="709"/>
        <w:jc w:val="both"/>
        <w:rPr>
          <w:rFonts w:cs="Times New Roman"/>
          <w:szCs w:val="28"/>
        </w:rPr>
      </w:pPr>
      <w:r w:rsidRPr="0032130D">
        <w:rPr>
          <w:rFonts w:cs="Times New Roman"/>
          <w:szCs w:val="28"/>
        </w:rPr>
        <w:t xml:space="preserve">б) </w:t>
      </w:r>
      <w:r w:rsidR="00823CCA" w:rsidRPr="0032130D">
        <w:rPr>
          <w:rFonts w:cs="Times New Roman"/>
          <w:szCs w:val="28"/>
        </w:rPr>
        <w:t>часть 7 признать утратившей силу;</w:t>
      </w:r>
    </w:p>
    <w:p w:rsidR="00823CCA" w:rsidRPr="0032130D" w:rsidRDefault="00823CCA" w:rsidP="00DA59CE">
      <w:pPr>
        <w:autoSpaceDE w:val="0"/>
        <w:autoSpaceDN w:val="0"/>
        <w:adjustRightInd w:val="0"/>
        <w:spacing w:after="0" w:line="0" w:lineRule="atLeast"/>
        <w:ind w:firstLine="709"/>
        <w:jc w:val="both"/>
        <w:rPr>
          <w:rFonts w:cs="Times New Roman"/>
          <w:szCs w:val="28"/>
        </w:rPr>
      </w:pPr>
      <w:r w:rsidRPr="0032130D">
        <w:rPr>
          <w:rFonts w:cs="Times New Roman"/>
          <w:szCs w:val="28"/>
        </w:rPr>
        <w:t xml:space="preserve">5) </w:t>
      </w:r>
      <w:r w:rsidR="0088471D" w:rsidRPr="0032130D">
        <w:rPr>
          <w:rFonts w:cs="Times New Roman"/>
          <w:szCs w:val="28"/>
        </w:rPr>
        <w:t>в статье 12:</w:t>
      </w:r>
    </w:p>
    <w:p w:rsidR="004D1032" w:rsidRPr="0032130D" w:rsidRDefault="0088471D" w:rsidP="0032130D">
      <w:pPr>
        <w:autoSpaceDE w:val="0"/>
        <w:autoSpaceDN w:val="0"/>
        <w:adjustRightInd w:val="0"/>
        <w:spacing w:after="0" w:line="240" w:lineRule="auto"/>
        <w:ind w:firstLine="709"/>
        <w:jc w:val="both"/>
        <w:rPr>
          <w:rFonts w:cs="Times New Roman"/>
          <w:szCs w:val="28"/>
        </w:rPr>
      </w:pPr>
      <w:r w:rsidRPr="0032130D">
        <w:rPr>
          <w:rFonts w:cs="Times New Roman"/>
          <w:szCs w:val="28"/>
        </w:rPr>
        <w:t>а)</w:t>
      </w:r>
      <w:r w:rsidR="004D1032" w:rsidRPr="0032130D">
        <w:rPr>
          <w:rFonts w:cs="Times New Roman"/>
          <w:szCs w:val="28"/>
        </w:rPr>
        <w:t xml:space="preserve"> в части 1 слова «</w:t>
      </w:r>
      <w:r w:rsidR="0032130D" w:rsidRPr="0032130D">
        <w:rPr>
          <w:rFonts w:cs="Times New Roman"/>
          <w:szCs w:val="28"/>
        </w:rPr>
        <w:t xml:space="preserve">избранные в составе списков кандидатов политических партий, указанных в </w:t>
      </w:r>
      <w:hyperlink r:id="rId9" w:history="1">
        <w:r w:rsidR="0032130D" w:rsidRPr="0032130D">
          <w:rPr>
            <w:rFonts w:cs="Times New Roman"/>
            <w:szCs w:val="28"/>
          </w:rPr>
          <w:t>частях 3</w:t>
        </w:r>
      </w:hyperlink>
      <w:r w:rsidR="0032130D" w:rsidRPr="0032130D">
        <w:rPr>
          <w:rFonts w:cs="Times New Roman"/>
          <w:szCs w:val="28"/>
        </w:rPr>
        <w:t xml:space="preserve"> и </w:t>
      </w:r>
      <w:hyperlink r:id="rId10" w:history="1">
        <w:r w:rsidR="0032130D" w:rsidRPr="0032130D">
          <w:rPr>
            <w:rFonts w:cs="Times New Roman"/>
            <w:szCs w:val="28"/>
          </w:rPr>
          <w:t>3.1</w:t>
        </w:r>
      </w:hyperlink>
      <w:r w:rsidR="0032130D" w:rsidRPr="0032130D">
        <w:rPr>
          <w:rFonts w:cs="Times New Roman"/>
          <w:szCs w:val="28"/>
        </w:rPr>
        <w:t xml:space="preserve"> настоящей статьи</w:t>
      </w:r>
      <w:r w:rsidR="004D1032" w:rsidRPr="0032130D">
        <w:rPr>
          <w:rFonts w:cs="Times New Roman"/>
          <w:szCs w:val="28"/>
        </w:rPr>
        <w:t>» заменить словами «</w:t>
      </w:r>
      <w:r w:rsidR="0032130D" w:rsidRPr="0032130D">
        <w:rPr>
          <w:rFonts w:cs="Times New Roman"/>
          <w:szCs w:val="28"/>
        </w:rPr>
        <w:t xml:space="preserve">избранные в составе списка кандидатов политической партии, указанной в </w:t>
      </w:r>
      <w:hyperlink r:id="rId11" w:history="1">
        <w:r w:rsidR="0032130D" w:rsidRPr="0032130D">
          <w:rPr>
            <w:rFonts w:cs="Times New Roman"/>
            <w:szCs w:val="28"/>
          </w:rPr>
          <w:t>части 3</w:t>
        </w:r>
      </w:hyperlink>
      <w:r w:rsidR="0032130D" w:rsidRPr="0032130D">
        <w:rPr>
          <w:rFonts w:cs="Times New Roman"/>
          <w:szCs w:val="28"/>
        </w:rPr>
        <w:t xml:space="preserve"> настоящей статьи</w:t>
      </w:r>
      <w:r w:rsidR="004D1032" w:rsidRPr="0032130D">
        <w:rPr>
          <w:rFonts w:cs="Times New Roman"/>
          <w:szCs w:val="28"/>
        </w:rPr>
        <w:t>»;</w:t>
      </w:r>
    </w:p>
    <w:p w:rsidR="004D1032" w:rsidRDefault="004D1032" w:rsidP="0032130D">
      <w:pPr>
        <w:autoSpaceDE w:val="0"/>
        <w:autoSpaceDN w:val="0"/>
        <w:adjustRightInd w:val="0"/>
        <w:spacing w:after="0" w:line="240" w:lineRule="auto"/>
        <w:ind w:firstLine="709"/>
        <w:jc w:val="both"/>
        <w:rPr>
          <w:rFonts w:cs="Times New Roman"/>
          <w:szCs w:val="28"/>
        </w:rPr>
      </w:pPr>
      <w:r>
        <w:rPr>
          <w:rFonts w:cs="Times New Roman"/>
          <w:szCs w:val="28"/>
        </w:rPr>
        <w:t xml:space="preserve">б) </w:t>
      </w:r>
      <w:r w:rsidR="0032130D">
        <w:rPr>
          <w:rFonts w:cs="Times New Roman"/>
          <w:szCs w:val="28"/>
        </w:rPr>
        <w:t>часть 2 изложить в следующей редакции:</w:t>
      </w:r>
    </w:p>
    <w:p w:rsidR="0032130D" w:rsidRDefault="0032130D" w:rsidP="0032130D">
      <w:pPr>
        <w:autoSpaceDE w:val="0"/>
        <w:autoSpaceDN w:val="0"/>
        <w:adjustRightInd w:val="0"/>
        <w:spacing w:after="0" w:line="240" w:lineRule="auto"/>
        <w:ind w:firstLine="709"/>
        <w:jc w:val="both"/>
        <w:rPr>
          <w:rFonts w:cs="Times New Roman"/>
          <w:szCs w:val="28"/>
        </w:rPr>
      </w:pPr>
      <w:r>
        <w:rPr>
          <w:rFonts w:cs="Times New Roman"/>
          <w:szCs w:val="28"/>
        </w:rPr>
        <w:t>«2. Депутаты Государственного Совета, избранные по одномандатным избирательным округам, а также депутаты, избранные в составе списка кандидатов политической партии, указанной в части 3 настоящей статьи, вправе образовывать депутатские объединения Государственного Совета</w:t>
      </w:r>
      <w:proofErr w:type="gramStart"/>
      <w:r>
        <w:rPr>
          <w:rFonts w:cs="Times New Roman"/>
          <w:szCs w:val="28"/>
        </w:rPr>
        <w:t>.»</w:t>
      </w:r>
      <w:r w:rsidR="00DC1948">
        <w:rPr>
          <w:rFonts w:cs="Times New Roman"/>
          <w:szCs w:val="28"/>
        </w:rPr>
        <w:t>;</w:t>
      </w:r>
    </w:p>
    <w:p w:rsidR="00DC1948" w:rsidRDefault="00DC1948" w:rsidP="0032130D">
      <w:pPr>
        <w:autoSpaceDE w:val="0"/>
        <w:autoSpaceDN w:val="0"/>
        <w:adjustRightInd w:val="0"/>
        <w:spacing w:after="0" w:line="240" w:lineRule="auto"/>
        <w:ind w:firstLine="709"/>
        <w:jc w:val="both"/>
        <w:rPr>
          <w:rFonts w:cs="Times New Roman"/>
          <w:szCs w:val="28"/>
        </w:rPr>
      </w:pPr>
      <w:proofErr w:type="gramEnd"/>
      <w:r>
        <w:rPr>
          <w:rFonts w:cs="Times New Roman"/>
          <w:szCs w:val="28"/>
        </w:rPr>
        <w:t xml:space="preserve">в) </w:t>
      </w:r>
      <w:r w:rsidR="001C20E6">
        <w:rPr>
          <w:rFonts w:cs="Times New Roman"/>
          <w:szCs w:val="28"/>
        </w:rPr>
        <w:t>часть 3.1 признать утратившей силу;</w:t>
      </w:r>
    </w:p>
    <w:p w:rsidR="00A356D4" w:rsidRDefault="00BD5C17" w:rsidP="00A356D4">
      <w:pPr>
        <w:autoSpaceDE w:val="0"/>
        <w:autoSpaceDN w:val="0"/>
        <w:adjustRightInd w:val="0"/>
        <w:spacing w:after="0" w:line="240" w:lineRule="auto"/>
        <w:ind w:firstLine="709"/>
        <w:jc w:val="both"/>
        <w:rPr>
          <w:rFonts w:cs="Times New Roman"/>
          <w:szCs w:val="28"/>
        </w:rPr>
      </w:pPr>
      <w:r>
        <w:rPr>
          <w:rFonts w:cs="Times New Roman"/>
          <w:szCs w:val="28"/>
        </w:rPr>
        <w:t>6</w:t>
      </w:r>
      <w:r w:rsidR="00AB37EF">
        <w:rPr>
          <w:rFonts w:cs="Times New Roman"/>
          <w:szCs w:val="28"/>
        </w:rPr>
        <w:t xml:space="preserve">) </w:t>
      </w:r>
      <w:r w:rsidR="00A356D4">
        <w:rPr>
          <w:rFonts w:cs="Times New Roman"/>
          <w:szCs w:val="28"/>
        </w:rPr>
        <w:t>в части 1 статьи 14:</w:t>
      </w:r>
    </w:p>
    <w:p w:rsidR="006D48E8" w:rsidRDefault="00370989" w:rsidP="00A356D4">
      <w:pPr>
        <w:autoSpaceDE w:val="0"/>
        <w:autoSpaceDN w:val="0"/>
        <w:adjustRightInd w:val="0"/>
        <w:spacing w:after="0" w:line="240" w:lineRule="auto"/>
        <w:ind w:firstLine="709"/>
        <w:jc w:val="both"/>
        <w:rPr>
          <w:rFonts w:cs="Times New Roman"/>
          <w:szCs w:val="28"/>
        </w:rPr>
      </w:pPr>
      <w:r>
        <w:rPr>
          <w:rFonts w:cs="Times New Roman"/>
          <w:szCs w:val="28"/>
        </w:rPr>
        <w:t>пункт 23</w:t>
      </w:r>
      <w:r w:rsidR="00AB37EF">
        <w:rPr>
          <w:rFonts w:cs="Times New Roman"/>
          <w:szCs w:val="28"/>
        </w:rPr>
        <w:t xml:space="preserve"> </w:t>
      </w:r>
      <w:r>
        <w:rPr>
          <w:rFonts w:cs="Times New Roman"/>
          <w:szCs w:val="28"/>
        </w:rPr>
        <w:t>изложить в следующей редакции</w:t>
      </w:r>
      <w:r w:rsidR="006D48E8">
        <w:rPr>
          <w:rFonts w:cs="Times New Roman"/>
          <w:szCs w:val="28"/>
        </w:rPr>
        <w:t>:</w:t>
      </w:r>
    </w:p>
    <w:p w:rsidR="00AB37EF" w:rsidRDefault="00370989" w:rsidP="00A356D4">
      <w:pPr>
        <w:autoSpaceDE w:val="0"/>
        <w:autoSpaceDN w:val="0"/>
        <w:adjustRightInd w:val="0"/>
        <w:spacing w:after="0" w:line="240" w:lineRule="auto"/>
        <w:ind w:firstLine="709"/>
        <w:jc w:val="both"/>
      </w:pPr>
      <w:r>
        <w:rPr>
          <w:rFonts w:cs="Times New Roman"/>
          <w:szCs w:val="28"/>
        </w:rPr>
        <w:t xml:space="preserve">«23) </w:t>
      </w:r>
      <w:r w:rsidR="00AB37EF" w:rsidRPr="005E7B8A">
        <w:t>согласован</w:t>
      </w:r>
      <w:r>
        <w:t>ие</w:t>
      </w:r>
      <w:r w:rsidR="00AB37EF" w:rsidRPr="005E7B8A">
        <w:t xml:space="preserve"> представления Генерального прокурора Российской Федерации о назначении на должность прокурора Удмуртской Республики</w:t>
      </w:r>
      <w:proofErr w:type="gramStart"/>
      <w:r w:rsidR="00AB37EF" w:rsidRPr="005E7B8A">
        <w:t>;</w:t>
      </w:r>
      <w:r w:rsidR="005E7B8A">
        <w:t>»</w:t>
      </w:r>
      <w:proofErr w:type="gramEnd"/>
      <w:r w:rsidR="005E7B8A">
        <w:t>;</w:t>
      </w:r>
    </w:p>
    <w:p w:rsidR="00A356D4" w:rsidRDefault="00A356D4" w:rsidP="00A356D4">
      <w:pPr>
        <w:autoSpaceDE w:val="0"/>
        <w:autoSpaceDN w:val="0"/>
        <w:adjustRightInd w:val="0"/>
        <w:spacing w:after="0" w:line="240" w:lineRule="auto"/>
        <w:ind w:firstLine="709"/>
        <w:jc w:val="both"/>
      </w:pPr>
      <w:r>
        <w:t>дополнить пунктом 31.2 следующего содержания:</w:t>
      </w:r>
    </w:p>
    <w:p w:rsidR="00A356D4" w:rsidRDefault="00A356D4" w:rsidP="00A356D4">
      <w:pPr>
        <w:autoSpaceDE w:val="0"/>
        <w:autoSpaceDN w:val="0"/>
        <w:adjustRightInd w:val="0"/>
        <w:spacing w:after="0" w:line="240" w:lineRule="auto"/>
        <w:ind w:firstLine="709"/>
        <w:jc w:val="both"/>
        <w:rPr>
          <w:rFonts w:cs="Times New Roman"/>
          <w:szCs w:val="28"/>
        </w:rPr>
      </w:pPr>
      <w:r>
        <w:t xml:space="preserve">«31.2) </w:t>
      </w:r>
      <w:r>
        <w:rPr>
          <w:rFonts w:cs="Times New Roman"/>
          <w:szCs w:val="28"/>
        </w:rPr>
        <w:t>заслушивание информации</w:t>
      </w:r>
      <w:r>
        <w:rPr>
          <w:rFonts w:cs="Times New Roman"/>
          <w:szCs w:val="28"/>
        </w:rPr>
        <w:t xml:space="preserve"> о деятельности территориальных органов федеральных органов исполнительной власти в </w:t>
      </w:r>
      <w:r>
        <w:rPr>
          <w:rFonts w:cs="Times New Roman"/>
          <w:szCs w:val="28"/>
        </w:rPr>
        <w:t>Удмуртской Республике</w:t>
      </w:r>
      <w:proofErr w:type="gramStart"/>
      <w:r>
        <w:rPr>
          <w:rFonts w:cs="Times New Roman"/>
          <w:szCs w:val="28"/>
        </w:rPr>
        <w:t>;</w:t>
      </w:r>
      <w:r w:rsidR="00DA08D6">
        <w:rPr>
          <w:rFonts w:cs="Times New Roman"/>
          <w:szCs w:val="28"/>
        </w:rPr>
        <w:t>»</w:t>
      </w:r>
      <w:proofErr w:type="gramEnd"/>
      <w:r w:rsidR="00DA08D6">
        <w:rPr>
          <w:rFonts w:cs="Times New Roman"/>
          <w:szCs w:val="28"/>
        </w:rPr>
        <w:t>;</w:t>
      </w:r>
    </w:p>
    <w:p w:rsidR="00A356D4" w:rsidRDefault="00A356D4" w:rsidP="00A356D4">
      <w:pPr>
        <w:autoSpaceDE w:val="0"/>
        <w:autoSpaceDN w:val="0"/>
        <w:adjustRightInd w:val="0"/>
        <w:spacing w:after="0" w:line="240" w:lineRule="auto"/>
        <w:ind w:firstLine="709"/>
        <w:jc w:val="both"/>
        <w:rPr>
          <w:rFonts w:cs="Times New Roman"/>
          <w:szCs w:val="28"/>
        </w:rPr>
      </w:pPr>
    </w:p>
    <w:p w:rsidR="00A356D4" w:rsidRDefault="00A356D4" w:rsidP="00A356D4">
      <w:pPr>
        <w:autoSpaceDE w:val="0"/>
        <w:autoSpaceDN w:val="0"/>
        <w:adjustRightInd w:val="0"/>
        <w:spacing w:after="0" w:line="240" w:lineRule="auto"/>
        <w:ind w:firstLine="709"/>
        <w:jc w:val="both"/>
        <w:rPr>
          <w:rFonts w:cs="Times New Roman"/>
          <w:szCs w:val="28"/>
        </w:rPr>
      </w:pPr>
    </w:p>
    <w:p w:rsidR="00924453" w:rsidRDefault="00BD5C17" w:rsidP="00A356D4">
      <w:pPr>
        <w:autoSpaceDE w:val="0"/>
        <w:autoSpaceDN w:val="0"/>
        <w:adjustRightInd w:val="0"/>
        <w:spacing w:after="0" w:line="240" w:lineRule="auto"/>
        <w:ind w:firstLine="709"/>
        <w:jc w:val="both"/>
      </w:pPr>
      <w:r>
        <w:t>7</w:t>
      </w:r>
      <w:r w:rsidR="00924453">
        <w:t>) дополн</w:t>
      </w:r>
      <w:bookmarkStart w:id="0" w:name="_GoBack"/>
      <w:bookmarkEnd w:id="0"/>
      <w:r w:rsidR="00924453">
        <w:t>ить статьёй 18.1 следующего содержания:</w:t>
      </w:r>
    </w:p>
    <w:p w:rsidR="00924453" w:rsidRPr="005E7B8A" w:rsidRDefault="00924453" w:rsidP="00A40D9C">
      <w:pPr>
        <w:autoSpaceDE w:val="0"/>
        <w:autoSpaceDN w:val="0"/>
        <w:adjustRightInd w:val="0"/>
        <w:spacing w:after="0" w:line="0" w:lineRule="atLeast"/>
        <w:ind w:firstLine="709"/>
        <w:jc w:val="both"/>
        <w:rPr>
          <w:rFonts w:cs="Times New Roman"/>
          <w:szCs w:val="28"/>
        </w:rPr>
      </w:pPr>
      <w:r>
        <w:t xml:space="preserve">«Статья 18.1. </w:t>
      </w:r>
      <w:r w:rsidR="00370989">
        <w:rPr>
          <w:b/>
        </w:rPr>
        <w:t>Согласование</w:t>
      </w:r>
      <w:r w:rsidRPr="00924453">
        <w:rPr>
          <w:b/>
        </w:rPr>
        <w:t xml:space="preserve"> представления Генерального прокурора Российской Федерации о назначении на должность </w:t>
      </w:r>
      <w:r>
        <w:rPr>
          <w:b/>
        </w:rPr>
        <w:t>прокурора Удмуртской Республики</w:t>
      </w:r>
    </w:p>
    <w:p w:rsidR="0032130D" w:rsidRPr="004D1032" w:rsidRDefault="0032130D" w:rsidP="00A40D9C">
      <w:pPr>
        <w:autoSpaceDE w:val="0"/>
        <w:autoSpaceDN w:val="0"/>
        <w:adjustRightInd w:val="0"/>
        <w:spacing w:after="0" w:line="0" w:lineRule="atLeast"/>
        <w:ind w:firstLine="709"/>
        <w:jc w:val="both"/>
        <w:rPr>
          <w:rFonts w:cs="Times New Roman"/>
          <w:szCs w:val="28"/>
        </w:rPr>
      </w:pPr>
    </w:p>
    <w:p w:rsidR="00A40D9C" w:rsidRDefault="00370989" w:rsidP="00B06C51">
      <w:pPr>
        <w:autoSpaceDE w:val="0"/>
        <w:autoSpaceDN w:val="0"/>
        <w:adjustRightInd w:val="0"/>
        <w:spacing w:after="0" w:line="0" w:lineRule="atLeast"/>
        <w:ind w:firstLine="709"/>
        <w:jc w:val="both"/>
        <w:rPr>
          <w:rFonts w:cs="Times New Roman"/>
          <w:szCs w:val="28"/>
        </w:rPr>
      </w:pPr>
      <w:bookmarkStart w:id="1" w:name="Par8"/>
      <w:bookmarkEnd w:id="1"/>
      <w:r>
        <w:rPr>
          <w:rFonts w:cs="Times New Roman"/>
          <w:szCs w:val="28"/>
        </w:rPr>
        <w:t>1</w:t>
      </w:r>
      <w:r w:rsidR="00A40D9C">
        <w:rPr>
          <w:rFonts w:cs="Times New Roman"/>
          <w:szCs w:val="28"/>
        </w:rPr>
        <w:t xml:space="preserve">. </w:t>
      </w:r>
      <w:proofErr w:type="gramStart"/>
      <w:r w:rsidR="00B31356">
        <w:rPr>
          <w:rFonts w:cs="Times New Roman"/>
          <w:szCs w:val="28"/>
        </w:rPr>
        <w:t xml:space="preserve">Государственный Совет </w:t>
      </w:r>
      <w:r w:rsidR="00A769F6">
        <w:rPr>
          <w:rFonts w:cs="Times New Roman"/>
          <w:szCs w:val="28"/>
        </w:rPr>
        <w:t>не позднее чем через</w:t>
      </w:r>
      <w:r w:rsidR="00A40D9C">
        <w:rPr>
          <w:rFonts w:cs="Times New Roman"/>
          <w:szCs w:val="28"/>
        </w:rPr>
        <w:t xml:space="preserve"> </w:t>
      </w:r>
      <w:r>
        <w:rPr>
          <w:rFonts w:cs="Times New Roman"/>
          <w:szCs w:val="28"/>
        </w:rPr>
        <w:t>30</w:t>
      </w:r>
      <w:r w:rsidR="00A40D9C">
        <w:rPr>
          <w:rFonts w:cs="Times New Roman"/>
          <w:szCs w:val="28"/>
        </w:rPr>
        <w:t xml:space="preserve"> дней</w:t>
      </w:r>
      <w:r w:rsidR="00A769F6">
        <w:rPr>
          <w:rFonts w:cs="Times New Roman"/>
          <w:szCs w:val="28"/>
        </w:rPr>
        <w:t xml:space="preserve"> со дня поступления представления Генерального прокурора Российской Федерации (далее – представление), а если представление поступило в период между сессиями Государственного Совета</w:t>
      </w:r>
      <w:r w:rsidR="00B06C51">
        <w:rPr>
          <w:rFonts w:cs="Times New Roman"/>
          <w:szCs w:val="28"/>
        </w:rPr>
        <w:t xml:space="preserve">, – не позднее чем через три месяца со дня поступления представления, </w:t>
      </w:r>
      <w:r w:rsidR="00B31356">
        <w:rPr>
          <w:rFonts w:cs="Times New Roman"/>
          <w:szCs w:val="28"/>
        </w:rPr>
        <w:t xml:space="preserve">рассматривает его </w:t>
      </w:r>
      <w:r w:rsidR="00A40D9C">
        <w:rPr>
          <w:rFonts w:cs="Times New Roman"/>
          <w:szCs w:val="28"/>
        </w:rPr>
        <w:t xml:space="preserve">в порядке, установленном Регламентом </w:t>
      </w:r>
      <w:r w:rsidR="00B31356">
        <w:rPr>
          <w:rFonts w:cs="Times New Roman"/>
          <w:szCs w:val="28"/>
        </w:rPr>
        <w:t>Государственного Совета</w:t>
      </w:r>
      <w:r w:rsidR="00A40D9C">
        <w:rPr>
          <w:rFonts w:cs="Times New Roman"/>
          <w:szCs w:val="28"/>
        </w:rPr>
        <w:t xml:space="preserve">, и принимает решение о согласовании представления или его </w:t>
      </w:r>
      <w:r w:rsidR="001C5923">
        <w:rPr>
          <w:rFonts w:cs="Times New Roman"/>
          <w:szCs w:val="28"/>
        </w:rPr>
        <w:t>не</w:t>
      </w:r>
      <w:r w:rsidR="00A40D9C">
        <w:rPr>
          <w:rFonts w:cs="Times New Roman"/>
          <w:szCs w:val="28"/>
        </w:rPr>
        <w:t>согласовании.</w:t>
      </w:r>
      <w:proofErr w:type="gramEnd"/>
    </w:p>
    <w:p w:rsidR="00A40D9C" w:rsidRDefault="00370989" w:rsidP="00A40D9C">
      <w:pPr>
        <w:autoSpaceDE w:val="0"/>
        <w:autoSpaceDN w:val="0"/>
        <w:adjustRightInd w:val="0"/>
        <w:spacing w:after="0" w:line="0" w:lineRule="atLeast"/>
        <w:ind w:firstLine="709"/>
        <w:jc w:val="both"/>
        <w:rPr>
          <w:rFonts w:cs="Times New Roman"/>
          <w:szCs w:val="28"/>
        </w:rPr>
      </w:pPr>
      <w:r>
        <w:rPr>
          <w:rFonts w:cs="Times New Roman"/>
          <w:szCs w:val="28"/>
        </w:rPr>
        <w:t>2</w:t>
      </w:r>
      <w:r w:rsidR="00A40D9C">
        <w:rPr>
          <w:rFonts w:cs="Times New Roman"/>
          <w:szCs w:val="28"/>
        </w:rPr>
        <w:t xml:space="preserve">. Решение </w:t>
      </w:r>
      <w:r w:rsidR="00B31356">
        <w:rPr>
          <w:rFonts w:cs="Times New Roman"/>
          <w:szCs w:val="28"/>
        </w:rPr>
        <w:t>Государственного Совета</w:t>
      </w:r>
      <w:r w:rsidR="00A40D9C">
        <w:rPr>
          <w:rFonts w:cs="Times New Roman"/>
          <w:szCs w:val="28"/>
        </w:rPr>
        <w:t xml:space="preserve"> о согласовании представления или </w:t>
      </w:r>
      <w:r w:rsidR="004B3EAA">
        <w:rPr>
          <w:rFonts w:cs="Times New Roman"/>
          <w:szCs w:val="28"/>
        </w:rPr>
        <w:t xml:space="preserve">его </w:t>
      </w:r>
      <w:r>
        <w:rPr>
          <w:rFonts w:cs="Times New Roman"/>
          <w:szCs w:val="28"/>
        </w:rPr>
        <w:t>не</w:t>
      </w:r>
      <w:r w:rsidR="00B31356">
        <w:rPr>
          <w:rFonts w:cs="Times New Roman"/>
          <w:szCs w:val="28"/>
        </w:rPr>
        <w:t>согласовании не позднее трё</w:t>
      </w:r>
      <w:r w:rsidR="00A40D9C">
        <w:rPr>
          <w:rFonts w:cs="Times New Roman"/>
          <w:szCs w:val="28"/>
        </w:rPr>
        <w:t xml:space="preserve">х календарных дней со дня его принятия направляется Генеральному прокурору Российской Федерации и </w:t>
      </w:r>
      <w:r w:rsidR="00B31356">
        <w:rPr>
          <w:rFonts w:cs="Times New Roman"/>
          <w:szCs w:val="28"/>
        </w:rPr>
        <w:t>Главе Удмуртской Республики</w:t>
      </w:r>
      <w:proofErr w:type="gramStart"/>
      <w:r w:rsidR="00A40D9C">
        <w:rPr>
          <w:rFonts w:cs="Times New Roman"/>
          <w:szCs w:val="28"/>
        </w:rPr>
        <w:t>.</w:t>
      </w:r>
      <w:r w:rsidR="00BD5C17">
        <w:rPr>
          <w:rFonts w:cs="Times New Roman"/>
          <w:szCs w:val="28"/>
        </w:rPr>
        <w:t>».</w:t>
      </w:r>
      <w:proofErr w:type="gramEnd"/>
    </w:p>
    <w:p w:rsidR="00246989" w:rsidRDefault="00246989" w:rsidP="00A40D9C">
      <w:pPr>
        <w:autoSpaceDE w:val="0"/>
        <w:autoSpaceDN w:val="0"/>
        <w:adjustRightInd w:val="0"/>
        <w:spacing w:after="0" w:line="0" w:lineRule="atLeast"/>
        <w:ind w:firstLine="709"/>
        <w:jc w:val="both"/>
        <w:rPr>
          <w:rFonts w:cs="Times New Roman"/>
          <w:szCs w:val="28"/>
        </w:rPr>
      </w:pPr>
    </w:p>
    <w:p w:rsidR="009F5BE9" w:rsidRPr="009F5BE9" w:rsidRDefault="009F5BE9" w:rsidP="0032130D">
      <w:pPr>
        <w:widowControl w:val="0"/>
        <w:suppressAutoHyphens/>
        <w:autoSpaceDE w:val="0"/>
        <w:spacing w:after="0" w:line="0" w:lineRule="atLeast"/>
        <w:ind w:firstLine="709"/>
        <w:jc w:val="both"/>
        <w:rPr>
          <w:rFonts w:eastAsia="Times New Roman" w:cs="Times New Roman"/>
          <w:b/>
          <w:szCs w:val="28"/>
          <w:lang w:eastAsia="ru-RU"/>
        </w:rPr>
      </w:pPr>
      <w:r w:rsidRPr="009F5BE9">
        <w:rPr>
          <w:rFonts w:eastAsia="Times New Roman" w:cs="Times New Roman"/>
          <w:b/>
          <w:szCs w:val="28"/>
          <w:lang w:eastAsia="ru-RU"/>
        </w:rPr>
        <w:t>Статья 2</w:t>
      </w:r>
    </w:p>
    <w:p w:rsidR="009F5BE9" w:rsidRPr="009F5BE9" w:rsidRDefault="009F5BE9" w:rsidP="0032130D">
      <w:pPr>
        <w:widowControl w:val="0"/>
        <w:suppressAutoHyphens/>
        <w:autoSpaceDE w:val="0"/>
        <w:spacing w:after="0" w:line="0" w:lineRule="atLeast"/>
        <w:ind w:firstLine="709"/>
        <w:jc w:val="both"/>
        <w:rPr>
          <w:rFonts w:eastAsia="Times New Roman" w:cs="Times New Roman"/>
          <w:szCs w:val="28"/>
          <w:lang w:eastAsia="ru-RU"/>
        </w:rPr>
      </w:pPr>
    </w:p>
    <w:p w:rsidR="009F5BE9" w:rsidRPr="009F5BE9" w:rsidRDefault="009F5BE9" w:rsidP="0047480E">
      <w:pPr>
        <w:widowControl w:val="0"/>
        <w:suppressAutoHyphens/>
        <w:autoSpaceDE w:val="0"/>
        <w:spacing w:after="0" w:line="0" w:lineRule="atLeast"/>
        <w:ind w:firstLine="709"/>
        <w:jc w:val="both"/>
        <w:rPr>
          <w:rFonts w:eastAsia="Times New Roman" w:cs="Times New Roman"/>
          <w:szCs w:val="28"/>
          <w:lang w:eastAsia="ru-RU"/>
        </w:rPr>
      </w:pPr>
      <w:r w:rsidRPr="009F5BE9">
        <w:rPr>
          <w:rFonts w:eastAsia="Times New Roman" w:cs="Times New Roman"/>
          <w:szCs w:val="28"/>
          <w:lang w:eastAsia="ru-RU"/>
        </w:rPr>
        <w:t>Настоящий Закон вступает в силу после его официального опубликования.</w:t>
      </w:r>
    </w:p>
    <w:p w:rsidR="00144DEC" w:rsidRDefault="00144DEC" w:rsidP="009B445B">
      <w:pPr>
        <w:spacing w:after="0" w:line="0" w:lineRule="atLeast"/>
        <w:jc w:val="both"/>
        <w:rPr>
          <w:szCs w:val="28"/>
        </w:rPr>
      </w:pPr>
    </w:p>
    <w:p w:rsidR="00144DEC" w:rsidRDefault="00144DEC" w:rsidP="009B445B">
      <w:pPr>
        <w:spacing w:after="0" w:line="0" w:lineRule="atLeast"/>
        <w:jc w:val="both"/>
        <w:rPr>
          <w:szCs w:val="28"/>
        </w:rPr>
      </w:pPr>
    </w:p>
    <w:p w:rsidR="00DE2115" w:rsidRDefault="00DE2115" w:rsidP="009B445B">
      <w:pPr>
        <w:spacing w:after="0" w:line="0" w:lineRule="atLeast"/>
        <w:rPr>
          <w:rFonts w:cs="Times New Roman"/>
          <w:szCs w:val="28"/>
        </w:rPr>
      </w:pPr>
      <w:r>
        <w:rPr>
          <w:rFonts w:cs="Times New Roman"/>
          <w:szCs w:val="28"/>
        </w:rPr>
        <w:t xml:space="preserve">               Глава</w:t>
      </w:r>
    </w:p>
    <w:p w:rsidR="004A2CC2" w:rsidRPr="004A2CC2" w:rsidRDefault="004A2CC2" w:rsidP="004A2CC2">
      <w:pPr>
        <w:spacing w:after="0" w:line="0" w:lineRule="atLeast"/>
        <w:rPr>
          <w:rFonts w:cs="Times New Roman"/>
          <w:szCs w:val="28"/>
        </w:rPr>
      </w:pPr>
      <w:r w:rsidRPr="004A2CC2">
        <w:rPr>
          <w:rFonts w:cs="Times New Roman"/>
          <w:szCs w:val="28"/>
        </w:rPr>
        <w:t xml:space="preserve">Удмуртской Республики                                                   </w:t>
      </w:r>
      <w:r w:rsidR="00DE2115">
        <w:rPr>
          <w:rFonts w:cs="Times New Roman"/>
          <w:szCs w:val="28"/>
        </w:rPr>
        <w:t xml:space="preserve">            </w:t>
      </w:r>
      <w:r w:rsidRPr="004A2CC2">
        <w:rPr>
          <w:rFonts w:cs="Times New Roman"/>
          <w:szCs w:val="28"/>
        </w:rPr>
        <w:t xml:space="preserve">     </w:t>
      </w:r>
      <w:proofErr w:type="spellStart"/>
      <w:r w:rsidRPr="004A2CC2">
        <w:rPr>
          <w:rFonts w:cs="Times New Roman"/>
          <w:szCs w:val="28"/>
        </w:rPr>
        <w:t>А.В.Бречалов</w:t>
      </w:r>
      <w:proofErr w:type="spellEnd"/>
    </w:p>
    <w:p w:rsidR="004A2CC2" w:rsidRPr="004A2CC2" w:rsidRDefault="004A2CC2" w:rsidP="004A2CC2">
      <w:pPr>
        <w:pStyle w:val="ac"/>
        <w:spacing w:after="0" w:line="0" w:lineRule="atLeast"/>
        <w:ind w:left="0" w:firstLine="0"/>
        <w:rPr>
          <w:rFonts w:ascii="Times New Roman" w:hAnsi="Times New Roman" w:cs="Times New Roman"/>
          <w:b w:val="0"/>
          <w:sz w:val="28"/>
          <w:szCs w:val="28"/>
        </w:rPr>
      </w:pPr>
    </w:p>
    <w:p w:rsidR="004A2CC2" w:rsidRPr="004A2CC2" w:rsidRDefault="004A2CC2" w:rsidP="004A2CC2">
      <w:pPr>
        <w:pStyle w:val="ac"/>
        <w:spacing w:after="0" w:line="0" w:lineRule="atLeast"/>
        <w:ind w:left="0" w:firstLine="0"/>
        <w:rPr>
          <w:rFonts w:ascii="Times New Roman" w:hAnsi="Times New Roman" w:cs="Times New Roman"/>
          <w:b w:val="0"/>
          <w:sz w:val="28"/>
          <w:szCs w:val="28"/>
        </w:rPr>
      </w:pPr>
    </w:p>
    <w:p w:rsidR="004A2CC2" w:rsidRPr="004A2CC2" w:rsidRDefault="004A2CC2" w:rsidP="004A2CC2">
      <w:pPr>
        <w:pStyle w:val="ac"/>
        <w:spacing w:after="0" w:line="0" w:lineRule="atLeast"/>
        <w:ind w:left="0" w:firstLine="0"/>
        <w:rPr>
          <w:rFonts w:ascii="Times New Roman" w:hAnsi="Times New Roman" w:cs="Times New Roman"/>
          <w:b w:val="0"/>
          <w:sz w:val="28"/>
          <w:szCs w:val="28"/>
        </w:rPr>
      </w:pPr>
      <w:r w:rsidRPr="004A2CC2">
        <w:rPr>
          <w:rFonts w:ascii="Times New Roman" w:hAnsi="Times New Roman" w:cs="Times New Roman"/>
          <w:b w:val="0"/>
          <w:sz w:val="28"/>
          <w:szCs w:val="28"/>
        </w:rPr>
        <w:t>г. Ижевск</w:t>
      </w:r>
    </w:p>
    <w:p w:rsidR="004A2CC2" w:rsidRPr="004A2CC2" w:rsidRDefault="004A2CC2" w:rsidP="004A2CC2">
      <w:pPr>
        <w:pStyle w:val="ac"/>
        <w:spacing w:after="0" w:line="0" w:lineRule="atLeast"/>
        <w:ind w:left="0" w:firstLine="0"/>
        <w:rPr>
          <w:rFonts w:ascii="Times New Roman" w:hAnsi="Times New Roman" w:cs="Times New Roman"/>
          <w:b w:val="0"/>
          <w:sz w:val="28"/>
          <w:szCs w:val="28"/>
        </w:rPr>
      </w:pPr>
    </w:p>
    <w:p w:rsidR="004A2CC2" w:rsidRPr="004A2CC2" w:rsidRDefault="004A2CC2" w:rsidP="004A2CC2">
      <w:pPr>
        <w:pStyle w:val="ac"/>
        <w:spacing w:after="0" w:line="0" w:lineRule="atLeast"/>
        <w:ind w:left="0" w:firstLine="0"/>
        <w:rPr>
          <w:rFonts w:ascii="Times New Roman" w:hAnsi="Times New Roman" w:cs="Times New Roman"/>
          <w:b w:val="0"/>
          <w:sz w:val="28"/>
          <w:szCs w:val="28"/>
        </w:rPr>
      </w:pPr>
    </w:p>
    <w:p w:rsidR="001E0A68" w:rsidRPr="004A2CC2" w:rsidRDefault="001E0A68" w:rsidP="001E0A68">
      <w:pPr>
        <w:pStyle w:val="ae"/>
        <w:widowControl/>
        <w:spacing w:line="0" w:lineRule="atLeast"/>
        <w:ind w:right="141"/>
        <w:jc w:val="both"/>
        <w:rPr>
          <w:rFonts w:ascii="Times New Roman" w:hAnsi="Times New Roman"/>
          <w:kern w:val="0"/>
          <w:sz w:val="28"/>
          <w:szCs w:val="28"/>
        </w:rPr>
      </w:pPr>
      <w:r w:rsidRPr="004A2CC2">
        <w:rPr>
          <w:rFonts w:ascii="Times New Roman" w:hAnsi="Times New Roman"/>
          <w:kern w:val="0"/>
          <w:sz w:val="28"/>
          <w:szCs w:val="28"/>
        </w:rPr>
        <w:t>Проект закона вносит:</w:t>
      </w:r>
    </w:p>
    <w:p w:rsidR="001E0A68" w:rsidRPr="004A2CC2" w:rsidRDefault="001E0A68" w:rsidP="001E0A68">
      <w:pPr>
        <w:spacing w:after="0" w:line="0" w:lineRule="atLeast"/>
        <w:rPr>
          <w:rFonts w:cs="Times New Roman"/>
          <w:szCs w:val="28"/>
        </w:rPr>
      </w:pPr>
      <w:r w:rsidRPr="004A2CC2">
        <w:rPr>
          <w:rFonts w:cs="Times New Roman"/>
          <w:szCs w:val="28"/>
        </w:rPr>
        <w:t>постоянная комиссия</w:t>
      </w:r>
    </w:p>
    <w:p w:rsidR="001E0A68" w:rsidRPr="004A2CC2" w:rsidRDefault="001E0A68" w:rsidP="001E0A68">
      <w:pPr>
        <w:spacing w:after="0" w:line="0" w:lineRule="atLeast"/>
        <w:rPr>
          <w:rFonts w:cs="Times New Roman"/>
          <w:szCs w:val="28"/>
        </w:rPr>
      </w:pPr>
      <w:r w:rsidRPr="004A2CC2">
        <w:rPr>
          <w:rFonts w:cs="Times New Roman"/>
          <w:szCs w:val="28"/>
        </w:rPr>
        <w:t xml:space="preserve">Государственного Совета Удмуртской Республики   </w:t>
      </w:r>
    </w:p>
    <w:p w:rsidR="001E0A68" w:rsidRPr="004A2CC2" w:rsidRDefault="001E0A68" w:rsidP="001E0A68">
      <w:pPr>
        <w:spacing w:after="0" w:line="0" w:lineRule="atLeast"/>
        <w:rPr>
          <w:rFonts w:cs="Times New Roman"/>
          <w:szCs w:val="28"/>
        </w:rPr>
      </w:pPr>
      <w:r w:rsidRPr="004A2CC2">
        <w:rPr>
          <w:rFonts w:cs="Times New Roman"/>
          <w:szCs w:val="28"/>
        </w:rPr>
        <w:t>по государственному строительству</w:t>
      </w:r>
    </w:p>
    <w:p w:rsidR="007F55A0" w:rsidRDefault="001E0A68" w:rsidP="001C5923">
      <w:pPr>
        <w:spacing w:after="0" w:line="0" w:lineRule="atLeast"/>
      </w:pPr>
      <w:r w:rsidRPr="004A2CC2">
        <w:rPr>
          <w:rFonts w:cs="Times New Roman"/>
          <w:szCs w:val="28"/>
        </w:rPr>
        <w:t xml:space="preserve">и местному самоуправлению                           </w:t>
      </w:r>
      <w:r>
        <w:rPr>
          <w:rFonts w:cs="Times New Roman"/>
          <w:szCs w:val="28"/>
        </w:rPr>
        <w:t xml:space="preserve">                                 </w:t>
      </w:r>
      <w:proofErr w:type="spellStart"/>
      <w:r>
        <w:rPr>
          <w:rFonts w:cs="Times New Roman"/>
          <w:szCs w:val="28"/>
        </w:rPr>
        <w:t>А.С.Прозоров</w:t>
      </w:r>
      <w:proofErr w:type="spellEnd"/>
    </w:p>
    <w:sectPr w:rsidR="007F55A0" w:rsidSect="00A356D4">
      <w:headerReference w:type="default" r:id="rId12"/>
      <w:pgSz w:w="11906" w:h="16838"/>
      <w:pgMar w:top="993" w:right="851" w:bottom="993"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D7" w:rsidRDefault="00114AD7">
      <w:pPr>
        <w:spacing w:after="0" w:line="240" w:lineRule="auto"/>
      </w:pPr>
      <w:r>
        <w:separator/>
      </w:r>
    </w:p>
  </w:endnote>
  <w:endnote w:type="continuationSeparator" w:id="0">
    <w:p w:rsidR="00114AD7" w:rsidRDefault="0011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D7" w:rsidRDefault="00114AD7">
      <w:pPr>
        <w:spacing w:after="0" w:line="240" w:lineRule="auto"/>
      </w:pPr>
      <w:r>
        <w:separator/>
      </w:r>
    </w:p>
  </w:footnote>
  <w:footnote w:type="continuationSeparator" w:id="0">
    <w:p w:rsidR="00114AD7" w:rsidRDefault="0011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E" w:rsidRPr="002745D2" w:rsidRDefault="00E8073C" w:rsidP="002745D2">
    <w:pPr>
      <w:pStyle w:val="a4"/>
      <w:jc w:val="center"/>
      <w:rPr>
        <w:sz w:val="22"/>
      </w:rPr>
    </w:pPr>
    <w:r w:rsidRPr="0065699C">
      <w:rPr>
        <w:sz w:val="22"/>
      </w:rPr>
      <w:fldChar w:fldCharType="begin"/>
    </w:r>
    <w:r w:rsidRPr="0065699C">
      <w:rPr>
        <w:sz w:val="22"/>
      </w:rPr>
      <w:instrText xml:space="preserve"> PAGE   \* MERGEFORMAT </w:instrText>
    </w:r>
    <w:r w:rsidRPr="0065699C">
      <w:rPr>
        <w:sz w:val="22"/>
      </w:rPr>
      <w:fldChar w:fldCharType="separate"/>
    </w:r>
    <w:r w:rsidR="00DA08D6">
      <w:rPr>
        <w:noProof/>
        <w:sz w:val="22"/>
      </w:rPr>
      <w:t>3</w:t>
    </w:r>
    <w:r w:rsidRPr="0065699C">
      <w:rP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7"/>
    <w:rsid w:val="000F316A"/>
    <w:rsid w:val="00114AD7"/>
    <w:rsid w:val="0014416F"/>
    <w:rsid w:val="00144DEC"/>
    <w:rsid w:val="00170D82"/>
    <w:rsid w:val="001719C7"/>
    <w:rsid w:val="001B62E0"/>
    <w:rsid w:val="001C20E6"/>
    <w:rsid w:val="001C5923"/>
    <w:rsid w:val="001E0A68"/>
    <w:rsid w:val="001E7DAB"/>
    <w:rsid w:val="00221955"/>
    <w:rsid w:val="00246989"/>
    <w:rsid w:val="002745D2"/>
    <w:rsid w:val="00316D3E"/>
    <w:rsid w:val="0032130D"/>
    <w:rsid w:val="003606E2"/>
    <w:rsid w:val="00362980"/>
    <w:rsid w:val="00370989"/>
    <w:rsid w:val="003A19BC"/>
    <w:rsid w:val="003A2819"/>
    <w:rsid w:val="003C2487"/>
    <w:rsid w:val="00473B26"/>
    <w:rsid w:val="0047480E"/>
    <w:rsid w:val="00485D07"/>
    <w:rsid w:val="004A2CC2"/>
    <w:rsid w:val="004B3EAA"/>
    <w:rsid w:val="004B6457"/>
    <w:rsid w:val="004D1032"/>
    <w:rsid w:val="004D31D0"/>
    <w:rsid w:val="004D4D54"/>
    <w:rsid w:val="004F49B6"/>
    <w:rsid w:val="00500FC6"/>
    <w:rsid w:val="00511430"/>
    <w:rsid w:val="00576855"/>
    <w:rsid w:val="0058458D"/>
    <w:rsid w:val="0059605E"/>
    <w:rsid w:val="005E7B8A"/>
    <w:rsid w:val="005F50F8"/>
    <w:rsid w:val="006140D2"/>
    <w:rsid w:val="006325A2"/>
    <w:rsid w:val="00651B68"/>
    <w:rsid w:val="00680F00"/>
    <w:rsid w:val="00692B9F"/>
    <w:rsid w:val="006A6C4B"/>
    <w:rsid w:val="006C2FF8"/>
    <w:rsid w:val="006D02FD"/>
    <w:rsid w:val="006D48E8"/>
    <w:rsid w:val="006D4FFB"/>
    <w:rsid w:val="007033BB"/>
    <w:rsid w:val="00757538"/>
    <w:rsid w:val="00757BFD"/>
    <w:rsid w:val="007743A2"/>
    <w:rsid w:val="00784EE5"/>
    <w:rsid w:val="00786A20"/>
    <w:rsid w:val="007E2A42"/>
    <w:rsid w:val="007E5992"/>
    <w:rsid w:val="007F243E"/>
    <w:rsid w:val="007F55A0"/>
    <w:rsid w:val="007F5A18"/>
    <w:rsid w:val="007F6E1A"/>
    <w:rsid w:val="00823CCA"/>
    <w:rsid w:val="0085193C"/>
    <w:rsid w:val="0088471D"/>
    <w:rsid w:val="009051C2"/>
    <w:rsid w:val="00924453"/>
    <w:rsid w:val="00935969"/>
    <w:rsid w:val="009933F0"/>
    <w:rsid w:val="009B445B"/>
    <w:rsid w:val="009B6158"/>
    <w:rsid w:val="009C21F4"/>
    <w:rsid w:val="009F5BE9"/>
    <w:rsid w:val="00A0442C"/>
    <w:rsid w:val="00A356D4"/>
    <w:rsid w:val="00A40D9C"/>
    <w:rsid w:val="00A52522"/>
    <w:rsid w:val="00A769F6"/>
    <w:rsid w:val="00A77949"/>
    <w:rsid w:val="00AB37EF"/>
    <w:rsid w:val="00AF7EFB"/>
    <w:rsid w:val="00B01372"/>
    <w:rsid w:val="00B03E57"/>
    <w:rsid w:val="00B06C51"/>
    <w:rsid w:val="00B31356"/>
    <w:rsid w:val="00B34612"/>
    <w:rsid w:val="00B67F7C"/>
    <w:rsid w:val="00B90A14"/>
    <w:rsid w:val="00BB7CB2"/>
    <w:rsid w:val="00BD5C17"/>
    <w:rsid w:val="00BD5DCA"/>
    <w:rsid w:val="00BF4CD1"/>
    <w:rsid w:val="00C12DD3"/>
    <w:rsid w:val="00C269FE"/>
    <w:rsid w:val="00C67C7F"/>
    <w:rsid w:val="00C85E22"/>
    <w:rsid w:val="00C90E74"/>
    <w:rsid w:val="00CA7119"/>
    <w:rsid w:val="00CC4AC3"/>
    <w:rsid w:val="00CF62B2"/>
    <w:rsid w:val="00D2159A"/>
    <w:rsid w:val="00D257B1"/>
    <w:rsid w:val="00D34491"/>
    <w:rsid w:val="00D7308D"/>
    <w:rsid w:val="00D82D0D"/>
    <w:rsid w:val="00D8719E"/>
    <w:rsid w:val="00DA08D6"/>
    <w:rsid w:val="00DA59CE"/>
    <w:rsid w:val="00DC1948"/>
    <w:rsid w:val="00DE2115"/>
    <w:rsid w:val="00E035DD"/>
    <w:rsid w:val="00E64F6A"/>
    <w:rsid w:val="00E8073C"/>
    <w:rsid w:val="00EE35CC"/>
    <w:rsid w:val="00F21D77"/>
    <w:rsid w:val="00F4378A"/>
    <w:rsid w:val="00F517F0"/>
    <w:rsid w:val="00F64AE2"/>
    <w:rsid w:val="00FA7888"/>
    <w:rsid w:val="00FD4901"/>
    <w:rsid w:val="00FE6170"/>
    <w:rsid w:val="00FF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D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E035DD"/>
    <w:pPr>
      <w:spacing w:after="0" w:line="240" w:lineRule="auto"/>
    </w:pPr>
  </w:style>
  <w:style w:type="paragraph" w:styleId="a4">
    <w:name w:val="header"/>
    <w:basedOn w:val="a"/>
    <w:link w:val="a5"/>
    <w:uiPriority w:val="99"/>
    <w:unhideWhenUsed/>
    <w:rsid w:val="009F5B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BE9"/>
    <w:rPr>
      <w:rFonts w:ascii="Times New Roman" w:hAnsi="Times New Roman"/>
      <w:sz w:val="28"/>
    </w:rPr>
  </w:style>
  <w:style w:type="paragraph" w:styleId="a6">
    <w:name w:val="List Paragraph"/>
    <w:basedOn w:val="a"/>
    <w:uiPriority w:val="34"/>
    <w:qFormat/>
    <w:rsid w:val="009F5BE9"/>
    <w:pPr>
      <w:ind w:left="720"/>
      <w:contextualSpacing/>
    </w:pPr>
  </w:style>
  <w:style w:type="paragraph" w:styleId="a7">
    <w:name w:val="Balloon Text"/>
    <w:basedOn w:val="a"/>
    <w:link w:val="a8"/>
    <w:uiPriority w:val="99"/>
    <w:semiHidden/>
    <w:unhideWhenUsed/>
    <w:rsid w:val="006A6C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6C4B"/>
    <w:rPr>
      <w:rFonts w:ascii="Segoe UI" w:hAnsi="Segoe UI" w:cs="Segoe UI"/>
      <w:sz w:val="18"/>
      <w:szCs w:val="18"/>
    </w:rPr>
  </w:style>
  <w:style w:type="paragraph" w:styleId="a9">
    <w:name w:val="footer"/>
    <w:basedOn w:val="a"/>
    <w:link w:val="aa"/>
    <w:uiPriority w:val="99"/>
    <w:unhideWhenUsed/>
    <w:rsid w:val="00CF62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2B2"/>
    <w:rPr>
      <w:rFonts w:ascii="Times New Roman" w:hAnsi="Times New Roman"/>
      <w:sz w:val="28"/>
    </w:rPr>
  </w:style>
  <w:style w:type="character" w:styleId="ab">
    <w:name w:val="Hyperlink"/>
    <w:basedOn w:val="a0"/>
    <w:uiPriority w:val="99"/>
    <w:unhideWhenUsed/>
    <w:rsid w:val="001B62E0"/>
    <w:rPr>
      <w:color w:val="0563C1" w:themeColor="hyperlink"/>
      <w:u w:val="single"/>
    </w:rPr>
  </w:style>
  <w:style w:type="paragraph" w:styleId="ac">
    <w:name w:val="Body Text Indent"/>
    <w:basedOn w:val="a"/>
    <w:link w:val="ad"/>
    <w:rsid w:val="004A2CC2"/>
    <w:pPr>
      <w:widowControl w:val="0"/>
      <w:autoSpaceDE w:val="0"/>
      <w:autoSpaceDN w:val="0"/>
      <w:adjustRightInd w:val="0"/>
      <w:spacing w:after="120" w:line="240" w:lineRule="auto"/>
      <w:ind w:left="283" w:firstLine="720"/>
      <w:jc w:val="both"/>
    </w:pPr>
    <w:rPr>
      <w:rFonts w:ascii="Arial" w:eastAsia="Times New Roman" w:hAnsi="Arial" w:cs="Arial"/>
      <w:b/>
      <w:bCs/>
      <w:sz w:val="22"/>
      <w:lang w:eastAsia="ru-RU"/>
    </w:rPr>
  </w:style>
  <w:style w:type="character" w:customStyle="1" w:styleId="ad">
    <w:name w:val="Основной текст с отступом Знак"/>
    <w:basedOn w:val="a0"/>
    <w:link w:val="ac"/>
    <w:rsid w:val="004A2CC2"/>
    <w:rPr>
      <w:rFonts w:ascii="Arial" w:eastAsia="Times New Roman" w:hAnsi="Arial" w:cs="Arial"/>
      <w:b/>
      <w:bCs/>
      <w:lang w:eastAsia="ru-RU"/>
    </w:rPr>
  </w:style>
  <w:style w:type="paragraph" w:customStyle="1" w:styleId="ae">
    <w:name w:val="Стиль"/>
    <w:rsid w:val="004A2CC2"/>
    <w:pPr>
      <w:widowControl w:val="0"/>
      <w:suppressAutoHyphens/>
      <w:spacing w:after="0" w:line="240" w:lineRule="auto"/>
    </w:pPr>
    <w:rPr>
      <w:rFonts w:ascii="Arial" w:eastAsia="Times New Roman" w:hAnsi="Arial" w:cs="Times New Roman"/>
      <w:spacing w:val="-1"/>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D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E035DD"/>
    <w:pPr>
      <w:spacing w:after="0" w:line="240" w:lineRule="auto"/>
    </w:pPr>
  </w:style>
  <w:style w:type="paragraph" w:styleId="a4">
    <w:name w:val="header"/>
    <w:basedOn w:val="a"/>
    <w:link w:val="a5"/>
    <w:uiPriority w:val="99"/>
    <w:unhideWhenUsed/>
    <w:rsid w:val="009F5B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BE9"/>
    <w:rPr>
      <w:rFonts w:ascii="Times New Roman" w:hAnsi="Times New Roman"/>
      <w:sz w:val="28"/>
    </w:rPr>
  </w:style>
  <w:style w:type="paragraph" w:styleId="a6">
    <w:name w:val="List Paragraph"/>
    <w:basedOn w:val="a"/>
    <w:uiPriority w:val="34"/>
    <w:qFormat/>
    <w:rsid w:val="009F5BE9"/>
    <w:pPr>
      <w:ind w:left="720"/>
      <w:contextualSpacing/>
    </w:pPr>
  </w:style>
  <w:style w:type="paragraph" w:styleId="a7">
    <w:name w:val="Balloon Text"/>
    <w:basedOn w:val="a"/>
    <w:link w:val="a8"/>
    <w:uiPriority w:val="99"/>
    <w:semiHidden/>
    <w:unhideWhenUsed/>
    <w:rsid w:val="006A6C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6C4B"/>
    <w:rPr>
      <w:rFonts w:ascii="Segoe UI" w:hAnsi="Segoe UI" w:cs="Segoe UI"/>
      <w:sz w:val="18"/>
      <w:szCs w:val="18"/>
    </w:rPr>
  </w:style>
  <w:style w:type="paragraph" w:styleId="a9">
    <w:name w:val="footer"/>
    <w:basedOn w:val="a"/>
    <w:link w:val="aa"/>
    <w:uiPriority w:val="99"/>
    <w:unhideWhenUsed/>
    <w:rsid w:val="00CF62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2B2"/>
    <w:rPr>
      <w:rFonts w:ascii="Times New Roman" w:hAnsi="Times New Roman"/>
      <w:sz w:val="28"/>
    </w:rPr>
  </w:style>
  <w:style w:type="character" w:styleId="ab">
    <w:name w:val="Hyperlink"/>
    <w:basedOn w:val="a0"/>
    <w:uiPriority w:val="99"/>
    <w:unhideWhenUsed/>
    <w:rsid w:val="001B62E0"/>
    <w:rPr>
      <w:color w:val="0563C1" w:themeColor="hyperlink"/>
      <w:u w:val="single"/>
    </w:rPr>
  </w:style>
  <w:style w:type="paragraph" w:styleId="ac">
    <w:name w:val="Body Text Indent"/>
    <w:basedOn w:val="a"/>
    <w:link w:val="ad"/>
    <w:rsid w:val="004A2CC2"/>
    <w:pPr>
      <w:widowControl w:val="0"/>
      <w:autoSpaceDE w:val="0"/>
      <w:autoSpaceDN w:val="0"/>
      <w:adjustRightInd w:val="0"/>
      <w:spacing w:after="120" w:line="240" w:lineRule="auto"/>
      <w:ind w:left="283" w:firstLine="720"/>
      <w:jc w:val="both"/>
    </w:pPr>
    <w:rPr>
      <w:rFonts w:ascii="Arial" w:eastAsia="Times New Roman" w:hAnsi="Arial" w:cs="Arial"/>
      <w:b/>
      <w:bCs/>
      <w:sz w:val="22"/>
      <w:lang w:eastAsia="ru-RU"/>
    </w:rPr>
  </w:style>
  <w:style w:type="character" w:customStyle="1" w:styleId="ad">
    <w:name w:val="Основной текст с отступом Знак"/>
    <w:basedOn w:val="a0"/>
    <w:link w:val="ac"/>
    <w:rsid w:val="004A2CC2"/>
    <w:rPr>
      <w:rFonts w:ascii="Arial" w:eastAsia="Times New Roman" w:hAnsi="Arial" w:cs="Arial"/>
      <w:b/>
      <w:bCs/>
      <w:lang w:eastAsia="ru-RU"/>
    </w:rPr>
  </w:style>
  <w:style w:type="paragraph" w:customStyle="1" w:styleId="ae">
    <w:name w:val="Стиль"/>
    <w:rsid w:val="004A2CC2"/>
    <w:pPr>
      <w:widowControl w:val="0"/>
      <w:suppressAutoHyphens/>
      <w:spacing w:after="0" w:line="240" w:lineRule="auto"/>
    </w:pPr>
    <w:rPr>
      <w:rFonts w:ascii="Arial" w:eastAsia="Times New Roman" w:hAnsi="Arial" w:cs="Times New Roman"/>
      <w:spacing w:val="-1"/>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6684B60DB9BEDA0B733B45E0CE01065E7771A522E2BD5A7605DDD423B559FqD60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3728FA5A80B922BFACBB547D8B1D0943852764D7D3A868D5FA2AB0E45EC8F03AA3F28471AEEE7CD1DA7hDS1H" TargetMode="External"/><Relationship Id="rId5" Type="http://schemas.openxmlformats.org/officeDocument/2006/relationships/webSettings" Target="webSettings.xml"/><Relationship Id="rId10" Type="http://schemas.openxmlformats.org/officeDocument/2006/relationships/hyperlink" Target="consultantplus://offline/ref=0913728FA5A80B922BFACBB547D8B1D0943852764D7D3A868D5FA2AB0E45EC8F03AA3F28471AEEE7CD1DA7hDS7H" TargetMode="External"/><Relationship Id="rId4" Type="http://schemas.openxmlformats.org/officeDocument/2006/relationships/settings" Target="settings.xml"/><Relationship Id="rId9" Type="http://schemas.openxmlformats.org/officeDocument/2006/relationships/hyperlink" Target="consultantplus://offline/ref=0913728FA5A80B922BFACBB547D8B1D0943852764D7D3A868D5FA2AB0E45EC8F03AA3F28471AEEE7CD1DA7hDS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0882-1FA4-4CC2-BB97-4687B322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Геннадьевна</dc:creator>
  <cp:lastModifiedBy>Жданов Андрей Владимирович</cp:lastModifiedBy>
  <cp:revision>85</cp:revision>
  <cp:lastPrinted>2017-09-28T08:19:00Z</cp:lastPrinted>
  <dcterms:created xsi:type="dcterms:W3CDTF">2017-05-30T11:10:00Z</dcterms:created>
  <dcterms:modified xsi:type="dcterms:W3CDTF">2017-11-16T05:55:00Z</dcterms:modified>
</cp:coreProperties>
</file>