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4C" w:rsidRPr="00506A67" w:rsidRDefault="0073252B" w:rsidP="00E33638">
      <w:pPr>
        <w:jc w:val="center"/>
        <w:rPr>
          <w:b/>
          <w:sz w:val="27"/>
          <w:szCs w:val="27"/>
        </w:rPr>
      </w:pPr>
      <w:r>
        <w:rPr>
          <w:b/>
          <w:sz w:val="27"/>
          <w:szCs w:val="27"/>
        </w:rPr>
        <w:t xml:space="preserve"> </w:t>
      </w:r>
      <w:r w:rsidR="00CF614C" w:rsidRPr="00506A67">
        <w:rPr>
          <w:b/>
          <w:sz w:val="27"/>
          <w:szCs w:val="27"/>
        </w:rPr>
        <w:t>ПОЯСНИТЕЛЬНАЯ ЗАПИСКА</w:t>
      </w:r>
    </w:p>
    <w:p w:rsidR="00AE2AC0" w:rsidRPr="00506A67" w:rsidRDefault="00AE2AC0" w:rsidP="005B1F47">
      <w:pPr>
        <w:ind w:right="-284"/>
        <w:jc w:val="center"/>
        <w:rPr>
          <w:b/>
          <w:sz w:val="27"/>
          <w:szCs w:val="27"/>
        </w:rPr>
      </w:pPr>
    </w:p>
    <w:p w:rsidR="007A23B2" w:rsidRPr="006375BA" w:rsidRDefault="00A5269F" w:rsidP="005B1F47">
      <w:pPr>
        <w:ind w:right="-284"/>
        <w:jc w:val="center"/>
        <w:rPr>
          <w:b/>
          <w:sz w:val="28"/>
          <w:szCs w:val="28"/>
        </w:rPr>
      </w:pPr>
      <w:r w:rsidRPr="006375BA">
        <w:rPr>
          <w:b/>
          <w:sz w:val="28"/>
          <w:szCs w:val="28"/>
        </w:rPr>
        <w:t xml:space="preserve">к проекту </w:t>
      </w:r>
      <w:r w:rsidR="007A23B2" w:rsidRPr="006375BA">
        <w:rPr>
          <w:b/>
          <w:sz w:val="28"/>
          <w:szCs w:val="28"/>
        </w:rPr>
        <w:t>закона Удмуртской Республики «О внесении изменений в Закон Удмуртской Республики «Об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w:t>
      </w:r>
    </w:p>
    <w:p w:rsidR="00976634" w:rsidRPr="006375BA" w:rsidRDefault="00976634" w:rsidP="005B1F47">
      <w:pPr>
        <w:autoSpaceDE w:val="0"/>
        <w:autoSpaceDN w:val="0"/>
        <w:adjustRightInd w:val="0"/>
        <w:ind w:right="-284" w:firstLine="709"/>
        <w:jc w:val="both"/>
        <w:rPr>
          <w:sz w:val="28"/>
          <w:szCs w:val="28"/>
        </w:rPr>
      </w:pPr>
    </w:p>
    <w:p w:rsidR="005E71AA" w:rsidRDefault="003B7E1F" w:rsidP="003B7E1F">
      <w:pPr>
        <w:ind w:right="-284" w:firstLine="709"/>
        <w:jc w:val="both"/>
        <w:rPr>
          <w:sz w:val="28"/>
          <w:szCs w:val="28"/>
        </w:rPr>
      </w:pPr>
      <w:r w:rsidRPr="006375BA">
        <w:rPr>
          <w:sz w:val="28"/>
          <w:szCs w:val="28"/>
        </w:rPr>
        <w:t>Проектом  закона «</w:t>
      </w:r>
      <w:r w:rsidR="00DF66DB" w:rsidRPr="00DF66DB">
        <w:rPr>
          <w:sz w:val="28"/>
          <w:szCs w:val="28"/>
        </w:rPr>
        <w:t>О внесении изменений в Закон Удмуртской Республики «Об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w:t>
      </w:r>
      <w:r w:rsidRPr="006375BA">
        <w:rPr>
          <w:sz w:val="28"/>
          <w:szCs w:val="28"/>
        </w:rPr>
        <w:t>» предлагается продлить  срок действия Закона  Удмуртской Республики  от 14 мая 2015 года  № 32-РЗ «Об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w:t>
      </w:r>
      <w:r w:rsidR="00A12F2E">
        <w:rPr>
          <w:sz w:val="28"/>
          <w:szCs w:val="28"/>
        </w:rPr>
        <w:t xml:space="preserve"> (далее – Закон)</w:t>
      </w:r>
      <w:r w:rsidRPr="006375BA">
        <w:rPr>
          <w:sz w:val="28"/>
          <w:szCs w:val="28"/>
        </w:rPr>
        <w:t xml:space="preserve"> до 1 января 2021 года</w:t>
      </w:r>
      <w:r w:rsidR="00DF66DB">
        <w:rPr>
          <w:sz w:val="28"/>
          <w:szCs w:val="28"/>
        </w:rPr>
        <w:t xml:space="preserve">, </w:t>
      </w:r>
      <w:r w:rsidR="00D9187B">
        <w:rPr>
          <w:sz w:val="28"/>
          <w:szCs w:val="28"/>
        </w:rPr>
        <w:t xml:space="preserve">а также </w:t>
      </w:r>
      <w:r w:rsidR="00D9187B">
        <w:rPr>
          <w:sz w:val="28"/>
          <w:szCs w:val="28"/>
          <w:shd w:val="clear" w:color="auto" w:fill="FFFFFF"/>
        </w:rPr>
        <w:t xml:space="preserve">установить ограничения </w:t>
      </w:r>
      <w:r w:rsidR="00D9187B" w:rsidRPr="005C03E7">
        <w:rPr>
          <w:sz w:val="28"/>
          <w:szCs w:val="28"/>
          <w:shd w:val="clear" w:color="auto" w:fill="FFFFFF"/>
        </w:rPr>
        <w:t>предельного размера доходов от реализации, получаемых индивидуальным предпринимателем при осуществлении вида предпринимательской деятельности, в отношении которого применяется налогов</w:t>
      </w:r>
      <w:r w:rsidR="00D9187B">
        <w:rPr>
          <w:sz w:val="28"/>
          <w:szCs w:val="28"/>
          <w:shd w:val="clear" w:color="auto" w:fill="FFFFFF"/>
        </w:rPr>
        <w:t>ая ставка в размере 0 процентов, в размере 30 млн.</w:t>
      </w:r>
      <w:r w:rsidR="0073252B">
        <w:rPr>
          <w:sz w:val="28"/>
          <w:szCs w:val="28"/>
          <w:shd w:val="clear" w:color="auto" w:fill="FFFFFF"/>
        </w:rPr>
        <w:t xml:space="preserve"> </w:t>
      </w:r>
      <w:r w:rsidR="00D9187B">
        <w:rPr>
          <w:sz w:val="28"/>
          <w:szCs w:val="28"/>
          <w:shd w:val="clear" w:color="auto" w:fill="FFFFFF"/>
        </w:rPr>
        <w:t>рублей.</w:t>
      </w:r>
      <w:r w:rsidR="00D9187B">
        <w:rPr>
          <w:sz w:val="28"/>
          <w:szCs w:val="28"/>
        </w:rPr>
        <w:t xml:space="preserve"> </w:t>
      </w:r>
    </w:p>
    <w:p w:rsidR="00C453E0" w:rsidRPr="00C453E0" w:rsidRDefault="00C453E0" w:rsidP="00C453E0">
      <w:pPr>
        <w:ind w:right="-284" w:firstLine="709"/>
        <w:jc w:val="both"/>
        <w:rPr>
          <w:sz w:val="28"/>
          <w:szCs w:val="28"/>
        </w:rPr>
      </w:pPr>
      <w:r w:rsidRPr="00C453E0">
        <w:rPr>
          <w:sz w:val="28"/>
          <w:szCs w:val="28"/>
        </w:rPr>
        <w:t>В 2016 году налоговой ставкой в размере 0 процентов  при применении УСН воспользовались 255 предпринимателей. Это 3,2 процента от общего количества впервые зарегистрированных индивидуальных предпринимателей в  Удмуртской Республике, количество которых составило 8035 чел</w:t>
      </w:r>
      <w:r w:rsidR="0073252B">
        <w:rPr>
          <w:sz w:val="28"/>
          <w:szCs w:val="28"/>
        </w:rPr>
        <w:t>овек</w:t>
      </w:r>
      <w:bookmarkStart w:id="0" w:name="_GoBack"/>
      <w:bookmarkEnd w:id="0"/>
      <w:r w:rsidRPr="00C453E0">
        <w:rPr>
          <w:sz w:val="28"/>
          <w:szCs w:val="28"/>
        </w:rPr>
        <w:t xml:space="preserve">. </w:t>
      </w:r>
    </w:p>
    <w:p w:rsidR="00C453E0" w:rsidRDefault="00C453E0" w:rsidP="00C453E0">
      <w:pPr>
        <w:ind w:right="-284" w:firstLine="709"/>
        <w:jc w:val="both"/>
        <w:rPr>
          <w:sz w:val="28"/>
          <w:szCs w:val="28"/>
        </w:rPr>
      </w:pPr>
      <w:r w:rsidRPr="00C453E0">
        <w:rPr>
          <w:sz w:val="28"/>
          <w:szCs w:val="28"/>
        </w:rPr>
        <w:t>В 2016 году количество индивидуальных предпринимателей, применяющих ПСН, составило 9085 человек, из них нулевой ставкой воспользовались 2467 человек. Это 30,7 процента от общего количества впервые зарегистрированных индивидуальных предпринимателей в  Удмуртской Республике. Наибольшее количество патентов с нулевой  ставкой было выдано по видам деятельности, связанным с ремонтом квартир, частных домов, гаражным ремонтом автотранспортных средств, оказанием прочих персональных услуг населению, то есть по видам деятельности, по которым трудно выявить факты ведения незаконной предпринимательской деятельности, когда граждане без регистрации оказывают услуги за наличный расчет другим гражданам. Таким образом, без усиления административного давления на бизнес, увеличения штата контрольно-надзорных и правоохранительных органов, идет добровольный процесс легализации скрытой коммерческой деятельности, перевод ее в правовое поле.</w:t>
      </w:r>
    </w:p>
    <w:p w:rsidR="006375BA" w:rsidRPr="006375BA" w:rsidRDefault="006375BA" w:rsidP="006375BA">
      <w:pPr>
        <w:ind w:right="-284" w:firstLine="709"/>
        <w:jc w:val="both"/>
        <w:rPr>
          <w:sz w:val="28"/>
          <w:szCs w:val="28"/>
        </w:rPr>
      </w:pPr>
      <w:r w:rsidRPr="006375BA">
        <w:rPr>
          <w:sz w:val="28"/>
          <w:szCs w:val="28"/>
        </w:rPr>
        <w:t xml:space="preserve">Кроме этого, применение рассматриваемой налоговой льготы является одной из наиболее эффективных мер поддержки начинающих предпринимателей, требующей незначительных ресурсов для ее администрирования. Граждане, в том числе молодежь, ранее не занимавшиеся предпринимательской деятельностью имеют шансы попробовать себя в бизнесе, оценить свои предпринимательские способности, проверить в деле </w:t>
      </w:r>
      <w:r w:rsidRPr="006375BA">
        <w:rPr>
          <w:sz w:val="28"/>
          <w:szCs w:val="28"/>
        </w:rPr>
        <w:lastRenderedPageBreak/>
        <w:t>различные бизнес-идеи, при этом отсутствие налоговой нагрузки на начальном этапе ведения бизнеса снижает опасения и страхи граждан перед пр</w:t>
      </w:r>
      <w:r w:rsidR="008E15E0">
        <w:rPr>
          <w:sz w:val="28"/>
          <w:szCs w:val="28"/>
        </w:rPr>
        <w:t>едпринимательской деятельностью</w:t>
      </w:r>
      <w:r w:rsidR="008E15E0" w:rsidRPr="00454FD3">
        <w:rPr>
          <w:sz w:val="28"/>
          <w:szCs w:val="28"/>
          <w:shd w:val="clear" w:color="auto" w:fill="FFFFFF"/>
        </w:rPr>
        <w:t>.</w:t>
      </w:r>
    </w:p>
    <w:p w:rsidR="00B1144A" w:rsidRDefault="008E15E0" w:rsidP="006375BA">
      <w:pPr>
        <w:ind w:right="-284" w:firstLine="709"/>
        <w:jc w:val="both"/>
        <w:rPr>
          <w:sz w:val="28"/>
          <w:szCs w:val="28"/>
        </w:rPr>
      </w:pPr>
      <w:r w:rsidRPr="006375BA">
        <w:rPr>
          <w:sz w:val="28"/>
          <w:szCs w:val="28"/>
        </w:rPr>
        <w:t xml:space="preserve">В соответствии со статьей 2 Федерального закона  от 29 декабря 2014 года №  477-ФЗ «О внесении изменений в часть вторую Налогового кодекса Российской Федерации» субъектам  Российской Федерации предоставлено право устанавливать своими законами  налоговую  ставку  в размере  0  процентов  до  1 января 2021 года для налогоплательщиков - индивидуальных предпринимателей, осуществляющих предпринимательскую деятельность в производственной, социальной и (или) научной сферах, в сфере бытовых услуг населению, применяющих </w:t>
      </w:r>
      <w:r w:rsidR="007140D5">
        <w:rPr>
          <w:sz w:val="28"/>
          <w:szCs w:val="28"/>
        </w:rPr>
        <w:t xml:space="preserve">упрощенную систему налогообложения и (или) </w:t>
      </w:r>
      <w:r w:rsidRPr="006375BA">
        <w:rPr>
          <w:sz w:val="28"/>
          <w:szCs w:val="28"/>
        </w:rPr>
        <w:t xml:space="preserve">патентную систему налогообложения,  в соответствии с  </w:t>
      </w:r>
      <w:r w:rsidR="007140D5">
        <w:rPr>
          <w:sz w:val="28"/>
          <w:szCs w:val="28"/>
        </w:rPr>
        <w:t xml:space="preserve">пунктом 4 статьи 346.20 и </w:t>
      </w:r>
      <w:r w:rsidRPr="006375BA">
        <w:rPr>
          <w:sz w:val="28"/>
          <w:szCs w:val="28"/>
        </w:rPr>
        <w:t>пунктом 3 статьи 346.50 части второй Налогового кодекса Российской Федерации.</w:t>
      </w:r>
      <w:r w:rsidR="00CD2098">
        <w:rPr>
          <w:sz w:val="28"/>
          <w:szCs w:val="28"/>
        </w:rPr>
        <w:t xml:space="preserve"> </w:t>
      </w:r>
    </w:p>
    <w:p w:rsidR="006375BA" w:rsidRDefault="00B1144A" w:rsidP="006375BA">
      <w:pPr>
        <w:ind w:right="-284" w:firstLine="709"/>
        <w:jc w:val="both"/>
        <w:rPr>
          <w:sz w:val="28"/>
          <w:szCs w:val="28"/>
        </w:rPr>
      </w:pPr>
      <w:r>
        <w:rPr>
          <w:sz w:val="28"/>
          <w:szCs w:val="28"/>
        </w:rPr>
        <w:t>А</w:t>
      </w:r>
      <w:r w:rsidR="006375BA" w:rsidRPr="006375BA">
        <w:rPr>
          <w:sz w:val="28"/>
          <w:szCs w:val="28"/>
        </w:rPr>
        <w:t xml:space="preserve">налогичные региональные законы о применении </w:t>
      </w:r>
      <w:r>
        <w:rPr>
          <w:sz w:val="28"/>
          <w:szCs w:val="28"/>
        </w:rPr>
        <w:t xml:space="preserve">нулевой </w:t>
      </w:r>
      <w:r w:rsidR="006375BA" w:rsidRPr="006375BA">
        <w:rPr>
          <w:sz w:val="28"/>
          <w:szCs w:val="28"/>
        </w:rPr>
        <w:t>ставки  со сроком действия до 1 января 2021 года действуют в 1</w:t>
      </w:r>
      <w:r w:rsidR="00D725F2">
        <w:rPr>
          <w:sz w:val="28"/>
          <w:szCs w:val="28"/>
        </w:rPr>
        <w:t>0</w:t>
      </w:r>
      <w:r w:rsidR="006375BA" w:rsidRPr="006375BA">
        <w:rPr>
          <w:sz w:val="28"/>
          <w:szCs w:val="28"/>
        </w:rPr>
        <w:t xml:space="preserve"> регионах Приволжского федерального округа.</w:t>
      </w:r>
    </w:p>
    <w:p w:rsidR="007140D5" w:rsidRDefault="007140D5" w:rsidP="008E15E0">
      <w:pPr>
        <w:ind w:right="-284" w:firstLine="709"/>
        <w:jc w:val="both"/>
        <w:rPr>
          <w:sz w:val="28"/>
          <w:szCs w:val="28"/>
        </w:rPr>
      </w:pPr>
      <w:r>
        <w:rPr>
          <w:sz w:val="28"/>
          <w:szCs w:val="28"/>
        </w:rPr>
        <w:t xml:space="preserve">Также </w:t>
      </w:r>
      <w:r w:rsidRPr="006375BA">
        <w:rPr>
          <w:sz w:val="28"/>
          <w:szCs w:val="28"/>
        </w:rPr>
        <w:t xml:space="preserve">в соответствии с  </w:t>
      </w:r>
      <w:r>
        <w:rPr>
          <w:sz w:val="28"/>
          <w:szCs w:val="28"/>
        </w:rPr>
        <w:t xml:space="preserve">пунктом 4 статьи 346.20 и </w:t>
      </w:r>
      <w:r w:rsidRPr="006375BA">
        <w:rPr>
          <w:sz w:val="28"/>
          <w:szCs w:val="28"/>
        </w:rPr>
        <w:t>пунктом 3 статьи 346.50 части второй Налогово</w:t>
      </w:r>
      <w:r>
        <w:rPr>
          <w:sz w:val="28"/>
          <w:szCs w:val="28"/>
        </w:rPr>
        <w:t>го кодекса Российской Федерации</w:t>
      </w:r>
      <w:r w:rsidR="00EF28A0">
        <w:rPr>
          <w:sz w:val="28"/>
          <w:szCs w:val="28"/>
        </w:rPr>
        <w:t xml:space="preserve"> (далее – НК РФ)</w:t>
      </w:r>
      <w:r>
        <w:rPr>
          <w:sz w:val="28"/>
          <w:szCs w:val="28"/>
        </w:rPr>
        <w:t xml:space="preserve"> проектом закона предлагается установить </w:t>
      </w:r>
      <w:r w:rsidRPr="007140D5">
        <w:rPr>
          <w:sz w:val="28"/>
          <w:szCs w:val="28"/>
        </w:rPr>
        <w:t>ограничения предельного размера доходов от реализации,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w:t>
      </w:r>
      <w:r>
        <w:rPr>
          <w:sz w:val="28"/>
          <w:szCs w:val="28"/>
        </w:rPr>
        <w:t>центов, в размере 30 млн.</w:t>
      </w:r>
      <w:r w:rsidR="0099431A">
        <w:rPr>
          <w:sz w:val="28"/>
          <w:szCs w:val="28"/>
        </w:rPr>
        <w:t xml:space="preserve"> </w:t>
      </w:r>
      <w:r>
        <w:rPr>
          <w:sz w:val="28"/>
          <w:szCs w:val="28"/>
        </w:rPr>
        <w:t xml:space="preserve">рублей. </w:t>
      </w:r>
    </w:p>
    <w:p w:rsidR="0099431A" w:rsidRDefault="0099431A" w:rsidP="008E15E0">
      <w:pPr>
        <w:ind w:right="-284" w:firstLine="709"/>
        <w:jc w:val="both"/>
        <w:rPr>
          <w:sz w:val="28"/>
          <w:szCs w:val="28"/>
        </w:rPr>
      </w:pPr>
      <w:r>
        <w:rPr>
          <w:sz w:val="28"/>
          <w:szCs w:val="28"/>
        </w:rPr>
        <w:t xml:space="preserve">В 2016 году </w:t>
      </w:r>
      <w:r w:rsidRPr="0099431A">
        <w:rPr>
          <w:sz w:val="28"/>
          <w:szCs w:val="28"/>
        </w:rPr>
        <w:t>количество индивидуальных предпринимателей</w:t>
      </w:r>
      <w:r w:rsidR="009D208D" w:rsidRPr="009D208D">
        <w:t xml:space="preserve"> </w:t>
      </w:r>
      <w:r w:rsidR="009D208D" w:rsidRPr="009D208D">
        <w:rPr>
          <w:sz w:val="28"/>
          <w:szCs w:val="28"/>
        </w:rPr>
        <w:t>при применении УСН</w:t>
      </w:r>
      <w:r w:rsidR="009D208D">
        <w:rPr>
          <w:sz w:val="28"/>
          <w:szCs w:val="28"/>
        </w:rPr>
        <w:t>,</w:t>
      </w:r>
      <w:r>
        <w:rPr>
          <w:sz w:val="28"/>
          <w:szCs w:val="28"/>
        </w:rPr>
        <w:t xml:space="preserve"> воспользовавшихся налоговой ставкой в размере 0 процентов, размер доходов которых не превышает 30 млн. рублей составило 183.  </w:t>
      </w:r>
    </w:p>
    <w:p w:rsidR="008E15E0" w:rsidRDefault="008E15E0" w:rsidP="008E15E0">
      <w:pPr>
        <w:ind w:right="-284" w:firstLine="709"/>
        <w:jc w:val="both"/>
        <w:rPr>
          <w:sz w:val="28"/>
          <w:szCs w:val="28"/>
        </w:rPr>
      </w:pPr>
      <w:r w:rsidRPr="006375BA">
        <w:rPr>
          <w:sz w:val="28"/>
          <w:szCs w:val="28"/>
        </w:rPr>
        <w:t>Проект закона  разработан в целях дополнительного стимулирования развития малого предпринимательства  в производственной, социальной и (или) научной сферах, в сфере бытовых услуг населению, вовлечения в предпринимательскую деятельность незанятого населения Удмуртской Республики и содействия «выводу из тени» граждан, занимающихся предпринимательской деятельностью без надлежащего оформления.</w:t>
      </w:r>
    </w:p>
    <w:p w:rsidR="006375BA" w:rsidRDefault="006375BA" w:rsidP="006375BA">
      <w:pPr>
        <w:ind w:right="-284" w:firstLine="709"/>
        <w:jc w:val="both"/>
        <w:rPr>
          <w:spacing w:val="2"/>
          <w:sz w:val="28"/>
          <w:szCs w:val="28"/>
        </w:rPr>
      </w:pPr>
      <w:r w:rsidRPr="006375BA">
        <w:rPr>
          <w:spacing w:val="2"/>
          <w:sz w:val="28"/>
          <w:szCs w:val="28"/>
        </w:rPr>
        <w:t xml:space="preserve">Принятие закона окажет положительное влияние на социально-экономическое положение Удмуртской Республики, поскольку будет стимулировать создание новых рабочих мест и, </w:t>
      </w:r>
      <w:r w:rsidR="00CD2098">
        <w:rPr>
          <w:spacing w:val="2"/>
          <w:sz w:val="28"/>
          <w:szCs w:val="28"/>
        </w:rPr>
        <w:t>в последующем</w:t>
      </w:r>
      <w:r w:rsidRPr="006375BA">
        <w:rPr>
          <w:spacing w:val="2"/>
          <w:sz w:val="28"/>
          <w:szCs w:val="28"/>
        </w:rPr>
        <w:t>, увеличивать доходную базу консолидированного бюджета.</w:t>
      </w:r>
    </w:p>
    <w:p w:rsidR="00EF708E" w:rsidRPr="006375BA" w:rsidRDefault="006375BA" w:rsidP="00EF708E">
      <w:pPr>
        <w:ind w:right="-284" w:firstLine="709"/>
        <w:jc w:val="both"/>
        <w:rPr>
          <w:sz w:val="28"/>
          <w:szCs w:val="28"/>
        </w:rPr>
      </w:pPr>
      <w:r w:rsidRPr="006375BA">
        <w:rPr>
          <w:rFonts w:eastAsia="Calibri"/>
          <w:bCs/>
          <w:sz w:val="28"/>
          <w:szCs w:val="28"/>
        </w:rPr>
        <w:t>Принятие закона не потребует дополнительного финансирования из бюджета Удмуртской Республики</w:t>
      </w:r>
      <w:r w:rsidRPr="006375BA">
        <w:rPr>
          <w:sz w:val="28"/>
          <w:szCs w:val="28"/>
        </w:rPr>
        <w:t xml:space="preserve">. </w:t>
      </w:r>
    </w:p>
    <w:p w:rsidR="00EF708E" w:rsidRDefault="00EF708E" w:rsidP="00EF708E">
      <w:pPr>
        <w:ind w:right="-284" w:firstLine="709"/>
        <w:jc w:val="both"/>
        <w:rPr>
          <w:spacing w:val="2"/>
          <w:sz w:val="28"/>
          <w:szCs w:val="28"/>
        </w:rPr>
      </w:pPr>
    </w:p>
    <w:p w:rsidR="006375BA" w:rsidRPr="006375BA" w:rsidRDefault="006375BA" w:rsidP="006375BA">
      <w:pPr>
        <w:tabs>
          <w:tab w:val="center" w:pos="4677"/>
          <w:tab w:val="right" w:pos="9355"/>
        </w:tabs>
        <w:ind w:right="-284"/>
        <w:rPr>
          <w:sz w:val="28"/>
          <w:szCs w:val="28"/>
        </w:rPr>
      </w:pPr>
    </w:p>
    <w:p w:rsidR="006375BA" w:rsidRPr="006375BA" w:rsidRDefault="006375BA" w:rsidP="006375BA">
      <w:pPr>
        <w:tabs>
          <w:tab w:val="center" w:pos="4677"/>
          <w:tab w:val="right" w:pos="9355"/>
        </w:tabs>
        <w:ind w:right="-284"/>
        <w:rPr>
          <w:sz w:val="28"/>
          <w:szCs w:val="28"/>
        </w:rPr>
      </w:pPr>
      <w:r w:rsidRPr="006375BA">
        <w:rPr>
          <w:sz w:val="28"/>
          <w:szCs w:val="28"/>
        </w:rPr>
        <w:t>Исполняющий обязанности</w:t>
      </w:r>
    </w:p>
    <w:p w:rsidR="006375BA" w:rsidRPr="006375BA" w:rsidRDefault="00CD2098" w:rsidP="006375BA">
      <w:pPr>
        <w:tabs>
          <w:tab w:val="center" w:pos="4677"/>
          <w:tab w:val="right" w:pos="9355"/>
        </w:tabs>
        <w:ind w:right="-284"/>
        <w:rPr>
          <w:sz w:val="28"/>
          <w:szCs w:val="28"/>
          <w:lang w:val="x-none"/>
        </w:rPr>
      </w:pPr>
      <w:r w:rsidRPr="006375BA">
        <w:rPr>
          <w:sz w:val="28"/>
          <w:szCs w:val="28"/>
          <w:lang w:val="x-none"/>
        </w:rPr>
        <w:t>минист</w:t>
      </w:r>
      <w:r w:rsidRPr="006375BA">
        <w:rPr>
          <w:sz w:val="28"/>
          <w:szCs w:val="28"/>
        </w:rPr>
        <w:t>ра</w:t>
      </w:r>
      <w:r w:rsidR="006375BA" w:rsidRPr="006375BA">
        <w:rPr>
          <w:sz w:val="28"/>
          <w:szCs w:val="28"/>
        </w:rPr>
        <w:t xml:space="preserve"> </w:t>
      </w:r>
      <w:r w:rsidR="006375BA" w:rsidRPr="006375BA">
        <w:rPr>
          <w:sz w:val="28"/>
          <w:szCs w:val="28"/>
          <w:lang w:val="x-none"/>
        </w:rPr>
        <w:t xml:space="preserve"> экономики </w:t>
      </w:r>
    </w:p>
    <w:p w:rsidR="006375BA" w:rsidRPr="006375BA" w:rsidRDefault="006375BA" w:rsidP="006375BA">
      <w:pPr>
        <w:tabs>
          <w:tab w:val="center" w:pos="4677"/>
          <w:tab w:val="left" w:pos="9180"/>
          <w:tab w:val="right" w:pos="9355"/>
        </w:tabs>
        <w:ind w:right="-284"/>
        <w:rPr>
          <w:sz w:val="28"/>
          <w:szCs w:val="28"/>
          <w:lang w:val="x-none"/>
        </w:rPr>
      </w:pPr>
      <w:r w:rsidRPr="006375BA">
        <w:rPr>
          <w:sz w:val="28"/>
          <w:szCs w:val="28"/>
          <w:lang w:val="x-none"/>
        </w:rPr>
        <w:t xml:space="preserve">Удмуртской Республики                                                </w:t>
      </w:r>
      <w:r w:rsidRPr="006375BA">
        <w:rPr>
          <w:sz w:val="28"/>
          <w:szCs w:val="28"/>
        </w:rPr>
        <w:t xml:space="preserve">    </w:t>
      </w:r>
      <w:r w:rsidRPr="006375BA">
        <w:rPr>
          <w:sz w:val="28"/>
          <w:szCs w:val="28"/>
          <w:lang w:val="x-none"/>
        </w:rPr>
        <w:t xml:space="preserve">           </w:t>
      </w:r>
      <w:r w:rsidRPr="006375BA">
        <w:rPr>
          <w:sz w:val="28"/>
          <w:szCs w:val="28"/>
        </w:rPr>
        <w:t xml:space="preserve">      </w:t>
      </w:r>
      <w:r w:rsidRPr="006375BA">
        <w:rPr>
          <w:sz w:val="28"/>
          <w:szCs w:val="28"/>
          <w:lang w:val="x-none"/>
        </w:rPr>
        <w:t xml:space="preserve"> </w:t>
      </w:r>
      <w:r w:rsidRPr="006375BA">
        <w:rPr>
          <w:sz w:val="28"/>
          <w:szCs w:val="28"/>
        </w:rPr>
        <w:t xml:space="preserve">    М.П. Зайцев</w:t>
      </w:r>
    </w:p>
    <w:sectPr w:rsidR="006375BA" w:rsidRPr="006375BA" w:rsidSect="006375BA">
      <w:headerReference w:type="even" r:id="rId9"/>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68" w:rsidRDefault="008B1368">
      <w:r>
        <w:separator/>
      </w:r>
    </w:p>
  </w:endnote>
  <w:endnote w:type="continuationSeparator" w:id="0">
    <w:p w:rsidR="008B1368" w:rsidRDefault="008B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68" w:rsidRDefault="008B1368">
      <w:r>
        <w:separator/>
      </w:r>
    </w:p>
  </w:footnote>
  <w:footnote w:type="continuationSeparator" w:id="0">
    <w:p w:rsidR="008B1368" w:rsidRDefault="008B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8D" w:rsidRDefault="009D208D" w:rsidP="00CF614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208D" w:rsidRDefault="009D20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8D" w:rsidRDefault="009D208D" w:rsidP="00CF614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3252B">
      <w:rPr>
        <w:rStyle w:val="a6"/>
        <w:noProof/>
      </w:rPr>
      <w:t>2</w:t>
    </w:r>
    <w:r>
      <w:rPr>
        <w:rStyle w:val="a6"/>
      </w:rPr>
      <w:fldChar w:fldCharType="end"/>
    </w:r>
  </w:p>
  <w:p w:rsidR="009D208D" w:rsidRDefault="009D20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5854D0"/>
    <w:lvl w:ilvl="0">
      <w:numFmt w:val="bullet"/>
      <w:lvlText w:val="*"/>
      <w:lvlJc w:val="left"/>
    </w:lvl>
  </w:abstractNum>
  <w:abstractNum w:abstractNumId="1">
    <w:nsid w:val="08BA6851"/>
    <w:multiLevelType w:val="multilevel"/>
    <w:tmpl w:val="6C6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87193"/>
    <w:multiLevelType w:val="hybridMultilevel"/>
    <w:tmpl w:val="7924F0F0"/>
    <w:lvl w:ilvl="0" w:tplc="2A6CE4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2A2890"/>
    <w:multiLevelType w:val="hybridMultilevel"/>
    <w:tmpl w:val="69A8E71A"/>
    <w:lvl w:ilvl="0" w:tplc="9248528E">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4">
    <w:nsid w:val="43F72360"/>
    <w:multiLevelType w:val="hybridMultilevel"/>
    <w:tmpl w:val="8B4092A6"/>
    <w:lvl w:ilvl="0" w:tplc="0546C61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9FB5CB6"/>
    <w:multiLevelType w:val="hybridMultilevel"/>
    <w:tmpl w:val="96966960"/>
    <w:lvl w:ilvl="0" w:tplc="0DE08610">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6">
    <w:nsid w:val="4D6F6423"/>
    <w:multiLevelType w:val="hybridMultilevel"/>
    <w:tmpl w:val="A9C6B5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A065C7D"/>
    <w:multiLevelType w:val="hybridMultilevel"/>
    <w:tmpl w:val="A66AA488"/>
    <w:lvl w:ilvl="0" w:tplc="48EE2B00">
      <w:start w:val="3"/>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5F4D6320"/>
    <w:multiLevelType w:val="hybridMultilevel"/>
    <w:tmpl w:val="037ACF82"/>
    <w:lvl w:ilvl="0" w:tplc="48EE2B00">
      <w:start w:val="3"/>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681B2671"/>
    <w:multiLevelType w:val="hybridMultilevel"/>
    <w:tmpl w:val="FA38F300"/>
    <w:lvl w:ilvl="0" w:tplc="48EE2B00">
      <w:start w:val="3"/>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7966121E"/>
    <w:multiLevelType w:val="hybridMultilevel"/>
    <w:tmpl w:val="64FCA85C"/>
    <w:lvl w:ilvl="0" w:tplc="0E7E41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10"/>
  </w:num>
  <w:num w:numId="3">
    <w:abstractNumId w:val="2"/>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4"/>
  </w:num>
  <w:num w:numId="6">
    <w:abstractNumId w:val="9"/>
  </w:num>
  <w:num w:numId="7">
    <w:abstractNumId w:val="8"/>
  </w:num>
  <w:num w:numId="8">
    <w:abstractNumId w:val="7"/>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14C"/>
    <w:rsid w:val="00025000"/>
    <w:rsid w:val="00025737"/>
    <w:rsid w:val="00030991"/>
    <w:rsid w:val="0004201E"/>
    <w:rsid w:val="00050051"/>
    <w:rsid w:val="000630DD"/>
    <w:rsid w:val="0006477B"/>
    <w:rsid w:val="00070A9F"/>
    <w:rsid w:val="00071D5A"/>
    <w:rsid w:val="00072611"/>
    <w:rsid w:val="00074752"/>
    <w:rsid w:val="000803BD"/>
    <w:rsid w:val="000819CA"/>
    <w:rsid w:val="00090354"/>
    <w:rsid w:val="000943CA"/>
    <w:rsid w:val="00094A02"/>
    <w:rsid w:val="00095A12"/>
    <w:rsid w:val="000A5547"/>
    <w:rsid w:val="000A5AE2"/>
    <w:rsid w:val="000C0F3B"/>
    <w:rsid w:val="000C2F0D"/>
    <w:rsid w:val="000C3124"/>
    <w:rsid w:val="000D63BE"/>
    <w:rsid w:val="000E2A6D"/>
    <w:rsid w:val="000F4A80"/>
    <w:rsid w:val="00101260"/>
    <w:rsid w:val="00105AFA"/>
    <w:rsid w:val="00120C59"/>
    <w:rsid w:val="00124FD1"/>
    <w:rsid w:val="001476DB"/>
    <w:rsid w:val="00152943"/>
    <w:rsid w:val="00155C73"/>
    <w:rsid w:val="0019036C"/>
    <w:rsid w:val="0019308E"/>
    <w:rsid w:val="001930CD"/>
    <w:rsid w:val="0019468F"/>
    <w:rsid w:val="001A5CE6"/>
    <w:rsid w:val="001C020B"/>
    <w:rsid w:val="001C37BB"/>
    <w:rsid w:val="001C5CC7"/>
    <w:rsid w:val="001C6533"/>
    <w:rsid w:val="001C6BAF"/>
    <w:rsid w:val="001D3EB2"/>
    <w:rsid w:val="001D5440"/>
    <w:rsid w:val="001D62C8"/>
    <w:rsid w:val="001E1C13"/>
    <w:rsid w:val="001F30AC"/>
    <w:rsid w:val="001F792B"/>
    <w:rsid w:val="00203657"/>
    <w:rsid w:val="0020567D"/>
    <w:rsid w:val="00210848"/>
    <w:rsid w:val="0021488F"/>
    <w:rsid w:val="00223A0A"/>
    <w:rsid w:val="00223E71"/>
    <w:rsid w:val="00224E7E"/>
    <w:rsid w:val="00233B6B"/>
    <w:rsid w:val="00263633"/>
    <w:rsid w:val="00264257"/>
    <w:rsid w:val="00276972"/>
    <w:rsid w:val="0028278C"/>
    <w:rsid w:val="002836F3"/>
    <w:rsid w:val="00293EC8"/>
    <w:rsid w:val="002A5181"/>
    <w:rsid w:val="002B1B02"/>
    <w:rsid w:val="002B7121"/>
    <w:rsid w:val="002C0628"/>
    <w:rsid w:val="002C558C"/>
    <w:rsid w:val="002D72D5"/>
    <w:rsid w:val="002F7A1A"/>
    <w:rsid w:val="00303259"/>
    <w:rsid w:val="003046E0"/>
    <w:rsid w:val="00313EC0"/>
    <w:rsid w:val="00323780"/>
    <w:rsid w:val="00343FF6"/>
    <w:rsid w:val="00347F2E"/>
    <w:rsid w:val="00352DC3"/>
    <w:rsid w:val="00356341"/>
    <w:rsid w:val="00360B26"/>
    <w:rsid w:val="0037460A"/>
    <w:rsid w:val="00376652"/>
    <w:rsid w:val="0038106D"/>
    <w:rsid w:val="0038747A"/>
    <w:rsid w:val="00387A89"/>
    <w:rsid w:val="003955E8"/>
    <w:rsid w:val="003A356D"/>
    <w:rsid w:val="003A59D0"/>
    <w:rsid w:val="003B0A1C"/>
    <w:rsid w:val="003B2991"/>
    <w:rsid w:val="003B7E1F"/>
    <w:rsid w:val="003C436E"/>
    <w:rsid w:val="003C57C5"/>
    <w:rsid w:val="003D0639"/>
    <w:rsid w:val="003D0E9B"/>
    <w:rsid w:val="003D76B7"/>
    <w:rsid w:val="003D7746"/>
    <w:rsid w:val="003E33CF"/>
    <w:rsid w:val="003F19EE"/>
    <w:rsid w:val="0040337F"/>
    <w:rsid w:val="00405355"/>
    <w:rsid w:val="00406515"/>
    <w:rsid w:val="004077AE"/>
    <w:rsid w:val="00420EF8"/>
    <w:rsid w:val="00431634"/>
    <w:rsid w:val="00434A97"/>
    <w:rsid w:val="0044104F"/>
    <w:rsid w:val="00446B84"/>
    <w:rsid w:val="0045357A"/>
    <w:rsid w:val="004558AC"/>
    <w:rsid w:val="00456F1A"/>
    <w:rsid w:val="00461E61"/>
    <w:rsid w:val="00475FF4"/>
    <w:rsid w:val="004821E0"/>
    <w:rsid w:val="004835D2"/>
    <w:rsid w:val="0049179A"/>
    <w:rsid w:val="0049275C"/>
    <w:rsid w:val="00496A50"/>
    <w:rsid w:val="004A10A2"/>
    <w:rsid w:val="004A33F3"/>
    <w:rsid w:val="004B2C22"/>
    <w:rsid w:val="004B52B2"/>
    <w:rsid w:val="004B63CD"/>
    <w:rsid w:val="004B6940"/>
    <w:rsid w:val="004C4135"/>
    <w:rsid w:val="004D3BDC"/>
    <w:rsid w:val="004E04E5"/>
    <w:rsid w:val="004E60FC"/>
    <w:rsid w:val="004F482E"/>
    <w:rsid w:val="00500DA4"/>
    <w:rsid w:val="005021C1"/>
    <w:rsid w:val="005034C9"/>
    <w:rsid w:val="005044D4"/>
    <w:rsid w:val="00506A67"/>
    <w:rsid w:val="0052041F"/>
    <w:rsid w:val="00534AA3"/>
    <w:rsid w:val="00536239"/>
    <w:rsid w:val="00540479"/>
    <w:rsid w:val="005459BB"/>
    <w:rsid w:val="00547BA9"/>
    <w:rsid w:val="00553CCD"/>
    <w:rsid w:val="00557573"/>
    <w:rsid w:val="00575759"/>
    <w:rsid w:val="00577BFE"/>
    <w:rsid w:val="005818F7"/>
    <w:rsid w:val="005838D1"/>
    <w:rsid w:val="005866A1"/>
    <w:rsid w:val="005A40CA"/>
    <w:rsid w:val="005A6247"/>
    <w:rsid w:val="005B1F47"/>
    <w:rsid w:val="005C5F51"/>
    <w:rsid w:val="005D1CBE"/>
    <w:rsid w:val="005D50E1"/>
    <w:rsid w:val="005E63AA"/>
    <w:rsid w:val="005E71AA"/>
    <w:rsid w:val="005F0972"/>
    <w:rsid w:val="005F115B"/>
    <w:rsid w:val="005F4976"/>
    <w:rsid w:val="00602FBC"/>
    <w:rsid w:val="00605A72"/>
    <w:rsid w:val="006101AE"/>
    <w:rsid w:val="006107FF"/>
    <w:rsid w:val="00615A92"/>
    <w:rsid w:val="006208B1"/>
    <w:rsid w:val="00626AA5"/>
    <w:rsid w:val="00626FD5"/>
    <w:rsid w:val="00631941"/>
    <w:rsid w:val="00634343"/>
    <w:rsid w:val="006375BA"/>
    <w:rsid w:val="006439FE"/>
    <w:rsid w:val="00643FAA"/>
    <w:rsid w:val="0065005C"/>
    <w:rsid w:val="0065788A"/>
    <w:rsid w:val="00663C00"/>
    <w:rsid w:val="006652F4"/>
    <w:rsid w:val="0066630A"/>
    <w:rsid w:val="00671CA5"/>
    <w:rsid w:val="00683966"/>
    <w:rsid w:val="00686450"/>
    <w:rsid w:val="006909AB"/>
    <w:rsid w:val="006978A0"/>
    <w:rsid w:val="006A1B7B"/>
    <w:rsid w:val="006A3D5E"/>
    <w:rsid w:val="006A43A1"/>
    <w:rsid w:val="006B1302"/>
    <w:rsid w:val="006D28BD"/>
    <w:rsid w:val="006D7FBC"/>
    <w:rsid w:val="006E14F9"/>
    <w:rsid w:val="006E24A0"/>
    <w:rsid w:val="006E3F80"/>
    <w:rsid w:val="006E523B"/>
    <w:rsid w:val="006F6C3C"/>
    <w:rsid w:val="00701D75"/>
    <w:rsid w:val="007073EF"/>
    <w:rsid w:val="007140D5"/>
    <w:rsid w:val="00730E35"/>
    <w:rsid w:val="0073252B"/>
    <w:rsid w:val="00734970"/>
    <w:rsid w:val="00736B48"/>
    <w:rsid w:val="00737AA6"/>
    <w:rsid w:val="00786387"/>
    <w:rsid w:val="007909E0"/>
    <w:rsid w:val="00792C28"/>
    <w:rsid w:val="00794010"/>
    <w:rsid w:val="007967EA"/>
    <w:rsid w:val="007A05CE"/>
    <w:rsid w:val="007A23B2"/>
    <w:rsid w:val="007A56DA"/>
    <w:rsid w:val="007B42C1"/>
    <w:rsid w:val="007E270E"/>
    <w:rsid w:val="00804A42"/>
    <w:rsid w:val="008056F7"/>
    <w:rsid w:val="0081447B"/>
    <w:rsid w:val="0081697A"/>
    <w:rsid w:val="00816A5A"/>
    <w:rsid w:val="00833373"/>
    <w:rsid w:val="00840014"/>
    <w:rsid w:val="008408C7"/>
    <w:rsid w:val="00855A24"/>
    <w:rsid w:val="00865DCC"/>
    <w:rsid w:val="0087070A"/>
    <w:rsid w:val="00870E33"/>
    <w:rsid w:val="008741CC"/>
    <w:rsid w:val="00894AD6"/>
    <w:rsid w:val="008A4DDB"/>
    <w:rsid w:val="008B1368"/>
    <w:rsid w:val="008B4BD6"/>
    <w:rsid w:val="008B5DC7"/>
    <w:rsid w:val="008B7970"/>
    <w:rsid w:val="008C5720"/>
    <w:rsid w:val="008D02E1"/>
    <w:rsid w:val="008D30BE"/>
    <w:rsid w:val="008E15E0"/>
    <w:rsid w:val="008E4359"/>
    <w:rsid w:val="008E4CED"/>
    <w:rsid w:val="008F1CBC"/>
    <w:rsid w:val="008F3C72"/>
    <w:rsid w:val="009050A0"/>
    <w:rsid w:val="00907080"/>
    <w:rsid w:val="00910433"/>
    <w:rsid w:val="00923DAE"/>
    <w:rsid w:val="009262F0"/>
    <w:rsid w:val="00956795"/>
    <w:rsid w:val="0096392D"/>
    <w:rsid w:val="00976634"/>
    <w:rsid w:val="00976E1F"/>
    <w:rsid w:val="009777CF"/>
    <w:rsid w:val="0098134A"/>
    <w:rsid w:val="00982529"/>
    <w:rsid w:val="009854A7"/>
    <w:rsid w:val="00985F1D"/>
    <w:rsid w:val="0099073C"/>
    <w:rsid w:val="0099431A"/>
    <w:rsid w:val="009953BE"/>
    <w:rsid w:val="009A0E09"/>
    <w:rsid w:val="009A3C29"/>
    <w:rsid w:val="009A6106"/>
    <w:rsid w:val="009A6220"/>
    <w:rsid w:val="009A7605"/>
    <w:rsid w:val="009B5F50"/>
    <w:rsid w:val="009C479C"/>
    <w:rsid w:val="009C4BAC"/>
    <w:rsid w:val="009D0AFD"/>
    <w:rsid w:val="009D208D"/>
    <w:rsid w:val="009E5178"/>
    <w:rsid w:val="009E6066"/>
    <w:rsid w:val="009F2393"/>
    <w:rsid w:val="009F55FE"/>
    <w:rsid w:val="00A12F2E"/>
    <w:rsid w:val="00A1399B"/>
    <w:rsid w:val="00A254DA"/>
    <w:rsid w:val="00A334CE"/>
    <w:rsid w:val="00A37A5B"/>
    <w:rsid w:val="00A4096E"/>
    <w:rsid w:val="00A42C31"/>
    <w:rsid w:val="00A50CE3"/>
    <w:rsid w:val="00A5269F"/>
    <w:rsid w:val="00A61662"/>
    <w:rsid w:val="00A7135C"/>
    <w:rsid w:val="00A85EDF"/>
    <w:rsid w:val="00A95570"/>
    <w:rsid w:val="00AA2EE1"/>
    <w:rsid w:val="00AB53C9"/>
    <w:rsid w:val="00AB7056"/>
    <w:rsid w:val="00AB7CAD"/>
    <w:rsid w:val="00AC6726"/>
    <w:rsid w:val="00AD5FF2"/>
    <w:rsid w:val="00AD6F6F"/>
    <w:rsid w:val="00AE2AC0"/>
    <w:rsid w:val="00AE3167"/>
    <w:rsid w:val="00AF2EC1"/>
    <w:rsid w:val="00B02AD1"/>
    <w:rsid w:val="00B04229"/>
    <w:rsid w:val="00B1144A"/>
    <w:rsid w:val="00B237B6"/>
    <w:rsid w:val="00B27B93"/>
    <w:rsid w:val="00B347C5"/>
    <w:rsid w:val="00B35F0B"/>
    <w:rsid w:val="00B4010F"/>
    <w:rsid w:val="00B61C3E"/>
    <w:rsid w:val="00B70472"/>
    <w:rsid w:val="00B7140F"/>
    <w:rsid w:val="00B7209E"/>
    <w:rsid w:val="00B7499E"/>
    <w:rsid w:val="00B87A2C"/>
    <w:rsid w:val="00B91AE0"/>
    <w:rsid w:val="00B95270"/>
    <w:rsid w:val="00B95CA8"/>
    <w:rsid w:val="00BA7AA9"/>
    <w:rsid w:val="00BB40BE"/>
    <w:rsid w:val="00BB4DED"/>
    <w:rsid w:val="00BD01AC"/>
    <w:rsid w:val="00BD6407"/>
    <w:rsid w:val="00BE01B8"/>
    <w:rsid w:val="00BF7FD1"/>
    <w:rsid w:val="00C002F3"/>
    <w:rsid w:val="00C2124B"/>
    <w:rsid w:val="00C2474F"/>
    <w:rsid w:val="00C343E5"/>
    <w:rsid w:val="00C34F07"/>
    <w:rsid w:val="00C37581"/>
    <w:rsid w:val="00C453E0"/>
    <w:rsid w:val="00C532D8"/>
    <w:rsid w:val="00C63760"/>
    <w:rsid w:val="00C743D0"/>
    <w:rsid w:val="00C8057C"/>
    <w:rsid w:val="00C83500"/>
    <w:rsid w:val="00C91687"/>
    <w:rsid w:val="00C9498A"/>
    <w:rsid w:val="00CA203E"/>
    <w:rsid w:val="00CA2B0C"/>
    <w:rsid w:val="00CB5904"/>
    <w:rsid w:val="00CB6EA0"/>
    <w:rsid w:val="00CD2098"/>
    <w:rsid w:val="00CF384E"/>
    <w:rsid w:val="00CF614C"/>
    <w:rsid w:val="00D01914"/>
    <w:rsid w:val="00D056B4"/>
    <w:rsid w:val="00D228E4"/>
    <w:rsid w:val="00D25DE6"/>
    <w:rsid w:val="00D36BC8"/>
    <w:rsid w:val="00D46EAC"/>
    <w:rsid w:val="00D61E70"/>
    <w:rsid w:val="00D725F2"/>
    <w:rsid w:val="00D73E3E"/>
    <w:rsid w:val="00D81641"/>
    <w:rsid w:val="00D85873"/>
    <w:rsid w:val="00D9187B"/>
    <w:rsid w:val="00DA68C4"/>
    <w:rsid w:val="00DD1614"/>
    <w:rsid w:val="00DD5172"/>
    <w:rsid w:val="00DE2826"/>
    <w:rsid w:val="00DE2E01"/>
    <w:rsid w:val="00DE2E64"/>
    <w:rsid w:val="00DE3996"/>
    <w:rsid w:val="00DF66DB"/>
    <w:rsid w:val="00E122FC"/>
    <w:rsid w:val="00E32CD0"/>
    <w:rsid w:val="00E33638"/>
    <w:rsid w:val="00E4322F"/>
    <w:rsid w:val="00E8604D"/>
    <w:rsid w:val="00E916F2"/>
    <w:rsid w:val="00E940A6"/>
    <w:rsid w:val="00E965A5"/>
    <w:rsid w:val="00EB6987"/>
    <w:rsid w:val="00EC5EE4"/>
    <w:rsid w:val="00EC6AD9"/>
    <w:rsid w:val="00ED159E"/>
    <w:rsid w:val="00ED3187"/>
    <w:rsid w:val="00ED3289"/>
    <w:rsid w:val="00ED5967"/>
    <w:rsid w:val="00EE5CD1"/>
    <w:rsid w:val="00EF228B"/>
    <w:rsid w:val="00EF28A0"/>
    <w:rsid w:val="00EF3F02"/>
    <w:rsid w:val="00EF4615"/>
    <w:rsid w:val="00EF708E"/>
    <w:rsid w:val="00F02CA8"/>
    <w:rsid w:val="00F12024"/>
    <w:rsid w:val="00F14CB6"/>
    <w:rsid w:val="00F27813"/>
    <w:rsid w:val="00F27C0B"/>
    <w:rsid w:val="00F3420A"/>
    <w:rsid w:val="00F3544C"/>
    <w:rsid w:val="00F61A12"/>
    <w:rsid w:val="00F66DE7"/>
    <w:rsid w:val="00F74FF1"/>
    <w:rsid w:val="00F92AFF"/>
    <w:rsid w:val="00F9448A"/>
    <w:rsid w:val="00FA0585"/>
    <w:rsid w:val="00FB3598"/>
    <w:rsid w:val="00FB7A86"/>
    <w:rsid w:val="00FC4FD8"/>
    <w:rsid w:val="00FD1D3A"/>
    <w:rsid w:val="00FD2039"/>
    <w:rsid w:val="00FD46C2"/>
    <w:rsid w:val="00FE0FC3"/>
    <w:rsid w:val="00FF2008"/>
    <w:rsid w:val="00FF4D8A"/>
    <w:rsid w:val="00FF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14C"/>
    <w:rPr>
      <w:rFonts w:ascii="Times New Roman" w:eastAsia="Times New Roman" w:hAnsi="Times New Roman"/>
      <w:sz w:val="24"/>
      <w:szCs w:val="24"/>
    </w:rPr>
  </w:style>
  <w:style w:type="paragraph" w:styleId="1">
    <w:name w:val="heading 1"/>
    <w:basedOn w:val="a"/>
    <w:next w:val="a"/>
    <w:link w:val="10"/>
    <w:uiPriority w:val="9"/>
    <w:qFormat/>
    <w:rsid w:val="00E4322F"/>
    <w:pPr>
      <w:keepNext/>
      <w:keepLines/>
      <w:spacing w:before="480" w:line="276" w:lineRule="auto"/>
      <w:outlineLvl w:val="0"/>
    </w:pPr>
    <w:rPr>
      <w:rFonts w:ascii="Cambria" w:hAnsi="Cambria"/>
      <w:b/>
      <w:bCs/>
      <w:color w:val="365F91"/>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61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F614C"/>
    <w:pPr>
      <w:tabs>
        <w:tab w:val="center" w:pos="4677"/>
        <w:tab w:val="right" w:pos="9355"/>
      </w:tabs>
    </w:pPr>
    <w:rPr>
      <w:lang w:val="x-none"/>
    </w:rPr>
  </w:style>
  <w:style w:type="character" w:customStyle="1" w:styleId="a5">
    <w:name w:val="Верхний колонтитул Знак"/>
    <w:link w:val="a4"/>
    <w:rsid w:val="00CF614C"/>
    <w:rPr>
      <w:rFonts w:ascii="Times New Roman" w:eastAsia="Times New Roman" w:hAnsi="Times New Roman" w:cs="Times New Roman"/>
      <w:sz w:val="24"/>
      <w:szCs w:val="24"/>
      <w:lang w:eastAsia="ru-RU"/>
    </w:rPr>
  </w:style>
  <w:style w:type="character" w:styleId="a6">
    <w:name w:val="page number"/>
    <w:basedOn w:val="a0"/>
    <w:rsid w:val="00CF614C"/>
  </w:style>
  <w:style w:type="paragraph" w:styleId="a7">
    <w:name w:val="Balloon Text"/>
    <w:basedOn w:val="a"/>
    <w:link w:val="a8"/>
    <w:uiPriority w:val="99"/>
    <w:semiHidden/>
    <w:unhideWhenUsed/>
    <w:rsid w:val="009A6220"/>
    <w:rPr>
      <w:rFonts w:ascii="Tahoma" w:hAnsi="Tahoma"/>
      <w:sz w:val="16"/>
      <w:szCs w:val="16"/>
      <w:lang w:val="x-none" w:eastAsia="x-none"/>
    </w:rPr>
  </w:style>
  <w:style w:type="character" w:customStyle="1" w:styleId="a8">
    <w:name w:val="Текст выноски Знак"/>
    <w:link w:val="a7"/>
    <w:uiPriority w:val="99"/>
    <w:semiHidden/>
    <w:rsid w:val="009A6220"/>
    <w:rPr>
      <w:rFonts w:ascii="Tahoma" w:eastAsia="Times New Roman" w:hAnsi="Tahoma" w:cs="Tahoma"/>
      <w:sz w:val="16"/>
      <w:szCs w:val="16"/>
    </w:rPr>
  </w:style>
  <w:style w:type="paragraph" w:customStyle="1" w:styleId="ConsPlusNormal">
    <w:name w:val="ConsPlusNormal"/>
    <w:rsid w:val="002C0628"/>
    <w:pPr>
      <w:autoSpaceDE w:val="0"/>
      <w:autoSpaceDN w:val="0"/>
      <w:adjustRightInd w:val="0"/>
    </w:pPr>
    <w:rPr>
      <w:rFonts w:ascii="Arial" w:hAnsi="Arial" w:cs="Arial"/>
    </w:rPr>
  </w:style>
  <w:style w:type="character" w:customStyle="1" w:styleId="FontStyle29">
    <w:name w:val="Font Style29"/>
    <w:uiPriority w:val="99"/>
    <w:rsid w:val="002C558C"/>
    <w:rPr>
      <w:rFonts w:ascii="Times New Roman" w:hAnsi="Times New Roman" w:cs="Times New Roman"/>
      <w:sz w:val="24"/>
      <w:szCs w:val="24"/>
    </w:rPr>
  </w:style>
  <w:style w:type="character" w:customStyle="1" w:styleId="FontStyle33">
    <w:name w:val="Font Style33"/>
    <w:uiPriority w:val="99"/>
    <w:rsid w:val="002C558C"/>
    <w:rPr>
      <w:rFonts w:ascii="Times New Roman" w:hAnsi="Times New Roman" w:cs="Times New Roman"/>
      <w:b/>
      <w:bCs/>
      <w:sz w:val="24"/>
      <w:szCs w:val="24"/>
    </w:rPr>
  </w:style>
  <w:style w:type="paragraph" w:customStyle="1" w:styleId="Style6">
    <w:name w:val="Style6"/>
    <w:basedOn w:val="a"/>
    <w:uiPriority w:val="99"/>
    <w:rsid w:val="002C558C"/>
    <w:pPr>
      <w:widowControl w:val="0"/>
      <w:autoSpaceDE w:val="0"/>
      <w:autoSpaceDN w:val="0"/>
      <w:adjustRightInd w:val="0"/>
      <w:spacing w:line="305" w:lineRule="exact"/>
      <w:ind w:hanging="240"/>
    </w:pPr>
  </w:style>
  <w:style w:type="paragraph" w:customStyle="1" w:styleId="Style8">
    <w:name w:val="Style8"/>
    <w:basedOn w:val="a"/>
    <w:uiPriority w:val="99"/>
    <w:rsid w:val="002C558C"/>
    <w:pPr>
      <w:widowControl w:val="0"/>
      <w:autoSpaceDE w:val="0"/>
      <w:autoSpaceDN w:val="0"/>
      <w:adjustRightInd w:val="0"/>
      <w:spacing w:line="320" w:lineRule="exact"/>
      <w:ind w:firstLine="691"/>
      <w:jc w:val="both"/>
    </w:pPr>
  </w:style>
  <w:style w:type="paragraph" w:customStyle="1" w:styleId="Style16">
    <w:name w:val="Style16"/>
    <w:basedOn w:val="a"/>
    <w:uiPriority w:val="99"/>
    <w:rsid w:val="002C558C"/>
    <w:pPr>
      <w:widowControl w:val="0"/>
      <w:autoSpaceDE w:val="0"/>
      <w:autoSpaceDN w:val="0"/>
      <w:adjustRightInd w:val="0"/>
      <w:spacing w:line="278" w:lineRule="exact"/>
      <w:jc w:val="both"/>
    </w:pPr>
  </w:style>
  <w:style w:type="character" w:customStyle="1" w:styleId="FontStyle42">
    <w:name w:val="Font Style42"/>
    <w:uiPriority w:val="99"/>
    <w:rsid w:val="002C558C"/>
    <w:rPr>
      <w:rFonts w:ascii="Times New Roman" w:hAnsi="Times New Roman" w:cs="Times New Roman"/>
      <w:b/>
      <w:bCs/>
      <w:i/>
      <w:iCs/>
      <w:sz w:val="24"/>
      <w:szCs w:val="24"/>
    </w:rPr>
  </w:style>
  <w:style w:type="paragraph" w:styleId="a9">
    <w:name w:val="List Paragraph"/>
    <w:basedOn w:val="a"/>
    <w:uiPriority w:val="34"/>
    <w:qFormat/>
    <w:rsid w:val="009953BE"/>
    <w:pPr>
      <w:ind w:left="708"/>
    </w:pPr>
  </w:style>
  <w:style w:type="character" w:styleId="aa">
    <w:name w:val="Hyperlink"/>
    <w:uiPriority w:val="99"/>
    <w:unhideWhenUsed/>
    <w:rsid w:val="00547BA9"/>
    <w:rPr>
      <w:color w:val="0000FF"/>
      <w:u w:val="single"/>
    </w:rPr>
  </w:style>
  <w:style w:type="paragraph" w:styleId="ab">
    <w:name w:val="No Spacing"/>
    <w:uiPriority w:val="1"/>
    <w:qFormat/>
    <w:rsid w:val="00553CCD"/>
    <w:pPr>
      <w:widowControl w:val="0"/>
    </w:pPr>
    <w:rPr>
      <w:rFonts w:ascii="Times New Roman" w:eastAsia="Times New Roman" w:hAnsi="Times New Roman"/>
    </w:rPr>
  </w:style>
  <w:style w:type="paragraph" w:styleId="ac">
    <w:name w:val="Normal (Web)"/>
    <w:basedOn w:val="a"/>
    <w:uiPriority w:val="99"/>
    <w:semiHidden/>
    <w:unhideWhenUsed/>
    <w:rsid w:val="00553CCD"/>
    <w:pPr>
      <w:spacing w:before="100" w:beforeAutospacing="1" w:after="100" w:afterAutospacing="1"/>
    </w:pPr>
  </w:style>
  <w:style w:type="character" w:styleId="ad">
    <w:name w:val="annotation reference"/>
    <w:uiPriority w:val="99"/>
    <w:semiHidden/>
    <w:unhideWhenUsed/>
    <w:rsid w:val="005F115B"/>
    <w:rPr>
      <w:sz w:val="16"/>
      <w:szCs w:val="16"/>
    </w:rPr>
  </w:style>
  <w:style w:type="paragraph" w:styleId="ae">
    <w:name w:val="annotation text"/>
    <w:basedOn w:val="a"/>
    <w:link w:val="af"/>
    <w:uiPriority w:val="99"/>
    <w:semiHidden/>
    <w:unhideWhenUsed/>
    <w:rsid w:val="005F115B"/>
    <w:rPr>
      <w:sz w:val="20"/>
      <w:szCs w:val="20"/>
      <w:lang w:val="x-none" w:eastAsia="x-none"/>
    </w:rPr>
  </w:style>
  <w:style w:type="character" w:customStyle="1" w:styleId="af">
    <w:name w:val="Текст примечания Знак"/>
    <w:link w:val="ae"/>
    <w:uiPriority w:val="99"/>
    <w:semiHidden/>
    <w:rsid w:val="005F115B"/>
    <w:rPr>
      <w:rFonts w:ascii="Times New Roman" w:eastAsia="Times New Roman" w:hAnsi="Times New Roman"/>
    </w:rPr>
  </w:style>
  <w:style w:type="paragraph" w:styleId="af0">
    <w:name w:val="annotation subject"/>
    <w:basedOn w:val="ae"/>
    <w:next w:val="ae"/>
    <w:link w:val="af1"/>
    <w:uiPriority w:val="99"/>
    <w:semiHidden/>
    <w:unhideWhenUsed/>
    <w:rsid w:val="005F115B"/>
    <w:rPr>
      <w:b/>
      <w:bCs/>
    </w:rPr>
  </w:style>
  <w:style w:type="character" w:customStyle="1" w:styleId="af1">
    <w:name w:val="Тема примечания Знак"/>
    <w:link w:val="af0"/>
    <w:uiPriority w:val="99"/>
    <w:semiHidden/>
    <w:rsid w:val="005F115B"/>
    <w:rPr>
      <w:rFonts w:ascii="Times New Roman" w:eastAsia="Times New Roman" w:hAnsi="Times New Roman"/>
      <w:b/>
      <w:bCs/>
    </w:rPr>
  </w:style>
  <w:style w:type="character" w:customStyle="1" w:styleId="10">
    <w:name w:val="Заголовок 1 Знак"/>
    <w:link w:val="1"/>
    <w:uiPriority w:val="9"/>
    <w:rsid w:val="00E4322F"/>
    <w:rPr>
      <w:rFonts w:ascii="Cambria" w:eastAsia="Times New Roman" w:hAnsi="Cambria"/>
      <w:b/>
      <w:bCs/>
      <w:color w:val="365F91"/>
      <w:sz w:val="28"/>
      <w:szCs w:val="28"/>
      <w:lang w:eastAsia="en-US"/>
    </w:rPr>
  </w:style>
  <w:style w:type="character" w:customStyle="1" w:styleId="FontStyle11">
    <w:name w:val="Font Style11"/>
    <w:uiPriority w:val="99"/>
    <w:rsid w:val="00E4322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9874">
      <w:bodyDiv w:val="1"/>
      <w:marLeft w:val="0"/>
      <w:marRight w:val="0"/>
      <w:marTop w:val="0"/>
      <w:marBottom w:val="0"/>
      <w:divBdr>
        <w:top w:val="none" w:sz="0" w:space="0" w:color="auto"/>
        <w:left w:val="none" w:sz="0" w:space="0" w:color="auto"/>
        <w:bottom w:val="none" w:sz="0" w:space="0" w:color="auto"/>
        <w:right w:val="none" w:sz="0" w:space="0" w:color="auto"/>
      </w:divBdr>
      <w:divsChild>
        <w:div w:id="1618485097">
          <w:marLeft w:val="0"/>
          <w:marRight w:val="0"/>
          <w:marTop w:val="0"/>
          <w:marBottom w:val="0"/>
          <w:divBdr>
            <w:top w:val="none" w:sz="0" w:space="0" w:color="auto"/>
            <w:left w:val="none" w:sz="0" w:space="0" w:color="auto"/>
            <w:bottom w:val="none" w:sz="0" w:space="0" w:color="auto"/>
            <w:right w:val="none" w:sz="0" w:space="0" w:color="auto"/>
          </w:divBdr>
        </w:div>
      </w:divsChild>
    </w:div>
    <w:div w:id="949119069">
      <w:bodyDiv w:val="1"/>
      <w:marLeft w:val="0"/>
      <w:marRight w:val="0"/>
      <w:marTop w:val="0"/>
      <w:marBottom w:val="0"/>
      <w:divBdr>
        <w:top w:val="none" w:sz="0" w:space="0" w:color="auto"/>
        <w:left w:val="none" w:sz="0" w:space="0" w:color="auto"/>
        <w:bottom w:val="none" w:sz="0" w:space="0" w:color="auto"/>
        <w:right w:val="none" w:sz="0" w:space="0" w:color="auto"/>
      </w:divBdr>
    </w:div>
    <w:div w:id="1483961708">
      <w:bodyDiv w:val="1"/>
      <w:marLeft w:val="0"/>
      <w:marRight w:val="0"/>
      <w:marTop w:val="0"/>
      <w:marBottom w:val="0"/>
      <w:divBdr>
        <w:top w:val="none" w:sz="0" w:space="0" w:color="auto"/>
        <w:left w:val="none" w:sz="0" w:space="0" w:color="auto"/>
        <w:bottom w:val="none" w:sz="0" w:space="0" w:color="auto"/>
        <w:right w:val="none" w:sz="0" w:space="0" w:color="auto"/>
      </w:divBdr>
    </w:div>
    <w:div w:id="1514805496">
      <w:bodyDiv w:val="1"/>
      <w:marLeft w:val="0"/>
      <w:marRight w:val="0"/>
      <w:marTop w:val="0"/>
      <w:marBottom w:val="0"/>
      <w:divBdr>
        <w:top w:val="none" w:sz="0" w:space="0" w:color="auto"/>
        <w:left w:val="none" w:sz="0" w:space="0" w:color="auto"/>
        <w:bottom w:val="none" w:sz="0" w:space="0" w:color="auto"/>
        <w:right w:val="none" w:sz="0" w:space="0" w:color="auto"/>
      </w:divBdr>
    </w:div>
    <w:div w:id="1521966012">
      <w:bodyDiv w:val="1"/>
      <w:marLeft w:val="0"/>
      <w:marRight w:val="0"/>
      <w:marTop w:val="0"/>
      <w:marBottom w:val="0"/>
      <w:divBdr>
        <w:top w:val="none" w:sz="0" w:space="0" w:color="auto"/>
        <w:left w:val="none" w:sz="0" w:space="0" w:color="auto"/>
        <w:bottom w:val="none" w:sz="0" w:space="0" w:color="auto"/>
        <w:right w:val="none" w:sz="0" w:space="0" w:color="auto"/>
      </w:divBdr>
      <w:divsChild>
        <w:div w:id="1822035534">
          <w:marLeft w:val="0"/>
          <w:marRight w:val="0"/>
          <w:marTop w:val="0"/>
          <w:marBottom w:val="0"/>
          <w:divBdr>
            <w:top w:val="none" w:sz="0" w:space="0" w:color="auto"/>
            <w:left w:val="none" w:sz="0" w:space="0" w:color="auto"/>
            <w:bottom w:val="none" w:sz="0" w:space="0" w:color="auto"/>
            <w:right w:val="none" w:sz="0" w:space="0" w:color="auto"/>
          </w:divBdr>
          <w:divsChild>
            <w:div w:id="1735620893">
              <w:marLeft w:val="0"/>
              <w:marRight w:val="0"/>
              <w:marTop w:val="0"/>
              <w:marBottom w:val="0"/>
              <w:divBdr>
                <w:top w:val="none" w:sz="0" w:space="0" w:color="auto"/>
                <w:left w:val="none" w:sz="0" w:space="0" w:color="auto"/>
                <w:bottom w:val="none" w:sz="0" w:space="0" w:color="auto"/>
                <w:right w:val="none" w:sz="0" w:space="0" w:color="auto"/>
              </w:divBdr>
              <w:divsChild>
                <w:div w:id="642388465">
                  <w:marLeft w:val="0"/>
                  <w:marRight w:val="0"/>
                  <w:marTop w:val="0"/>
                  <w:marBottom w:val="0"/>
                  <w:divBdr>
                    <w:top w:val="none" w:sz="0" w:space="0" w:color="auto"/>
                    <w:left w:val="none" w:sz="0" w:space="0" w:color="auto"/>
                    <w:bottom w:val="none" w:sz="0" w:space="0" w:color="auto"/>
                    <w:right w:val="none" w:sz="0" w:space="0" w:color="auto"/>
                  </w:divBdr>
                  <w:divsChild>
                    <w:div w:id="9372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C7F3-FBD3-4BFF-AFE6-2B2E0BB0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MinFin UR</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pohodina</dc:creator>
  <cp:lastModifiedBy>volkova</cp:lastModifiedBy>
  <cp:revision>4</cp:revision>
  <cp:lastPrinted>2017-10-26T09:25:00Z</cp:lastPrinted>
  <dcterms:created xsi:type="dcterms:W3CDTF">2017-10-25T11:27:00Z</dcterms:created>
  <dcterms:modified xsi:type="dcterms:W3CDTF">2017-10-30T06:37:00Z</dcterms:modified>
</cp:coreProperties>
</file>