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7A" w:rsidRPr="0067024D" w:rsidRDefault="00F7583B" w:rsidP="004156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024D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41567A" w:rsidRPr="0067024D" w:rsidRDefault="0041567A" w:rsidP="007F64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024D">
        <w:rPr>
          <w:rFonts w:ascii="Times New Roman" w:hAnsi="Times New Roman"/>
          <w:b/>
          <w:sz w:val="28"/>
          <w:szCs w:val="28"/>
          <w:lang w:eastAsia="ru-RU"/>
        </w:rPr>
        <w:t xml:space="preserve">к проекту </w:t>
      </w:r>
      <w:r w:rsidR="0067024D" w:rsidRPr="0067024D">
        <w:rPr>
          <w:rFonts w:ascii="Times New Roman" w:hAnsi="Times New Roman"/>
          <w:b/>
          <w:sz w:val="28"/>
          <w:szCs w:val="28"/>
        </w:rPr>
        <w:t>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</w:t>
      </w:r>
      <w:r w:rsidR="0058236D">
        <w:rPr>
          <w:rFonts w:ascii="Times New Roman" w:hAnsi="Times New Roman"/>
          <w:b/>
          <w:sz w:val="28"/>
          <w:szCs w:val="28"/>
        </w:rPr>
        <w:t>й</w:t>
      </w:r>
      <w:r w:rsidR="0067024D" w:rsidRPr="0067024D">
        <w:rPr>
          <w:rFonts w:ascii="Times New Roman" w:hAnsi="Times New Roman"/>
          <w:b/>
          <w:sz w:val="28"/>
          <w:szCs w:val="28"/>
        </w:rPr>
        <w:t xml:space="preserve"> в Федеральн</w:t>
      </w:r>
      <w:r w:rsidR="0058236D">
        <w:rPr>
          <w:rFonts w:ascii="Times New Roman" w:hAnsi="Times New Roman"/>
          <w:b/>
          <w:sz w:val="28"/>
          <w:szCs w:val="28"/>
        </w:rPr>
        <w:t>ый</w:t>
      </w:r>
      <w:r w:rsidR="0067024D" w:rsidRPr="0067024D">
        <w:rPr>
          <w:rFonts w:ascii="Times New Roman" w:hAnsi="Times New Roman"/>
          <w:b/>
          <w:sz w:val="28"/>
          <w:szCs w:val="28"/>
        </w:rPr>
        <w:t xml:space="preserve"> закон «Об объектах культурного наследия (памятниках истории и культуры) народов Российской Федерации»</w:t>
      </w:r>
    </w:p>
    <w:p w:rsidR="0041567A" w:rsidRDefault="0041567A" w:rsidP="00415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04CD" w:rsidRDefault="00A804CD" w:rsidP="0041567A">
      <w:pPr>
        <w:pStyle w:val="ConsPlusNormal"/>
        <w:ind w:firstLine="567"/>
        <w:jc w:val="both"/>
      </w:pPr>
    </w:p>
    <w:p w:rsidR="00F17D4E" w:rsidRDefault="001F2B5A" w:rsidP="00F17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Большая часть зданий, находящихся на государственной охране в качестве объектов культурного наследия, имеет нескольких собственников. Право собственности у них зарегистрировано на помещение в таком здании.  </w:t>
      </w:r>
    </w:p>
    <w:p w:rsidR="00947E02" w:rsidRDefault="001F2B5A" w:rsidP="00F17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положениями Гражданского кодекса Российской Федерации</w:t>
      </w:r>
      <w:r w:rsidR="00947E02">
        <w:rPr>
          <w:rFonts w:ascii="Times New Roman" w:hAnsi="Times New Roman"/>
          <w:sz w:val="28"/>
          <w:szCs w:val="28"/>
          <w:lang w:eastAsia="ru-RU"/>
        </w:rPr>
        <w:t>, а также применяемыми по аналогии нормами жилищного законодательства, общее имущество таких зданий (крыша, фундаменты, лестничные марши, несущие стены, фасады и т.п.) принадлежат собственникам помещений в таком здании. Соответственно доля обязательных расходов каждого собственника на содержание общего имущества в здании должна  определяться его долей в праве общей собственности на общее имущество в таком здании.</w:t>
      </w:r>
    </w:p>
    <w:p w:rsidR="00725421" w:rsidRDefault="00947E02" w:rsidP="00F17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сфере содержания общего имущества многоквартирных жилых домов </w:t>
      </w:r>
      <w:r w:rsidR="00870882">
        <w:rPr>
          <w:rFonts w:ascii="Times New Roman" w:hAnsi="Times New Roman"/>
          <w:sz w:val="28"/>
          <w:szCs w:val="28"/>
          <w:lang w:eastAsia="ru-RU"/>
        </w:rPr>
        <w:t>жилищным законодательством установлены порядок проведения капитального ремонта и содержания общего имущества таких домов, порядок и источники финансирования таких работ.</w:t>
      </w:r>
    </w:p>
    <w:p w:rsidR="00E0420C" w:rsidRDefault="00725421" w:rsidP="00F17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отношении зданий, которые не являются многоквартирными домами, подобный порядок не определен.</w:t>
      </w:r>
    </w:p>
    <w:p w:rsidR="00725421" w:rsidRDefault="00E0420C" w:rsidP="00F17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Проблема отсутствия установленного порядка содержания общего имущества зданий, не являющихся многоквартирными домами, большей частью касается зданий, включенных в единый государственный реестр объектов культурного наследия (памятников истории и культуры) народов Российской Федерации, а также </w:t>
      </w:r>
      <w:r w:rsidR="00734EB4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перечень выявленных объектов культурного наследия. </w:t>
      </w:r>
    </w:p>
    <w:p w:rsidR="00734EB4" w:rsidRDefault="00734EB4" w:rsidP="00F17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</w:t>
      </w:r>
      <w:r w:rsidR="00725421">
        <w:rPr>
          <w:rFonts w:ascii="Times New Roman" w:hAnsi="Times New Roman"/>
          <w:sz w:val="28"/>
          <w:szCs w:val="28"/>
          <w:lang w:eastAsia="ru-RU"/>
        </w:rPr>
        <w:t xml:space="preserve">асть собственников помещений в объекте </w:t>
      </w:r>
      <w:r>
        <w:rPr>
          <w:rFonts w:ascii="Times New Roman" w:hAnsi="Times New Roman"/>
          <w:sz w:val="28"/>
          <w:szCs w:val="28"/>
          <w:lang w:eastAsia="ru-RU"/>
        </w:rPr>
        <w:t xml:space="preserve">культурного наследия </w:t>
      </w:r>
      <w:r w:rsidR="00A6465D">
        <w:rPr>
          <w:rFonts w:ascii="Times New Roman" w:hAnsi="Times New Roman"/>
          <w:sz w:val="28"/>
          <w:szCs w:val="28"/>
          <w:lang w:eastAsia="ru-RU"/>
        </w:rPr>
        <w:t xml:space="preserve">не исполняют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установленные Федеральным законом от 25 июня 2002 года </w:t>
      </w:r>
      <w:r w:rsidR="007C0A8A">
        <w:rPr>
          <w:rFonts w:ascii="Times New Roman" w:hAnsi="Times New Roman"/>
          <w:sz w:val="28"/>
          <w:szCs w:val="28"/>
          <w:lang w:eastAsia="ru-RU"/>
        </w:rPr>
        <w:t xml:space="preserve">№ 73-ФЗ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объектах культурного наследия (памятниках истории и культуры) народов Российской Федерации» требования по сохранению и содержанию общего имущества объектов культурного наследия. Судебная практика позволяет лишь возместить </w:t>
      </w:r>
      <w:r w:rsidR="007C0A8A">
        <w:rPr>
          <w:rFonts w:ascii="Times New Roman" w:hAnsi="Times New Roman"/>
          <w:sz w:val="28"/>
          <w:szCs w:val="28"/>
          <w:lang w:eastAsia="ru-RU"/>
        </w:rPr>
        <w:t>расходы</w:t>
      </w:r>
      <w:r w:rsidR="009B4EAD">
        <w:rPr>
          <w:rFonts w:ascii="Times New Roman" w:hAnsi="Times New Roman"/>
          <w:sz w:val="28"/>
          <w:szCs w:val="28"/>
          <w:lang w:eastAsia="ru-RU"/>
        </w:rPr>
        <w:t>,</w:t>
      </w:r>
      <w:r w:rsidR="009B4EAD" w:rsidRPr="009B4E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4EAD">
        <w:rPr>
          <w:rFonts w:ascii="Times New Roman" w:hAnsi="Times New Roman"/>
          <w:sz w:val="28"/>
          <w:szCs w:val="28"/>
          <w:lang w:eastAsia="ru-RU"/>
        </w:rPr>
        <w:t>понесенные на ремонт общего имущества здания одним из собственников,</w:t>
      </w:r>
      <w:r>
        <w:rPr>
          <w:rFonts w:ascii="Times New Roman" w:hAnsi="Times New Roman"/>
          <w:sz w:val="28"/>
          <w:szCs w:val="28"/>
          <w:lang w:eastAsia="ru-RU"/>
        </w:rPr>
        <w:t xml:space="preserve"> с другого собственника пропорционально доли. </w:t>
      </w:r>
    </w:p>
    <w:p w:rsidR="00EA7E30" w:rsidRDefault="00734EB4" w:rsidP="00F17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 зачасту</w:t>
      </w:r>
      <w:r w:rsidR="00EA7E30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4EAD">
        <w:rPr>
          <w:rFonts w:ascii="Times New Roman" w:hAnsi="Times New Roman"/>
          <w:sz w:val="28"/>
          <w:szCs w:val="28"/>
          <w:lang w:eastAsia="ru-RU"/>
        </w:rPr>
        <w:t xml:space="preserve">стоимость ремонтно-реставрационных работ объективно не позволяет одному добросовестному собственнику добровольно возложить на себя финансовое бремя содержания </w:t>
      </w:r>
      <w:r w:rsidR="00EA7E30">
        <w:rPr>
          <w:rFonts w:ascii="Times New Roman" w:hAnsi="Times New Roman"/>
          <w:sz w:val="28"/>
          <w:szCs w:val="28"/>
          <w:lang w:eastAsia="ru-RU"/>
        </w:rPr>
        <w:t xml:space="preserve">всего </w:t>
      </w:r>
      <w:r w:rsidR="009B4EAD">
        <w:rPr>
          <w:rFonts w:ascii="Times New Roman" w:hAnsi="Times New Roman"/>
          <w:sz w:val="28"/>
          <w:szCs w:val="28"/>
          <w:lang w:eastAsia="ru-RU"/>
        </w:rPr>
        <w:t>общего имущества объекта культурного наследия.</w:t>
      </w:r>
      <w:r w:rsidR="00EA7E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7E30" w:rsidRDefault="00EA7E30" w:rsidP="00F17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результате на содержание общего имущества объекта культурного наследия расходы </w:t>
      </w:r>
      <w:r w:rsidR="00260A04">
        <w:rPr>
          <w:rFonts w:ascii="Times New Roman" w:hAnsi="Times New Roman"/>
          <w:sz w:val="28"/>
          <w:szCs w:val="28"/>
          <w:lang w:eastAsia="ru-RU"/>
        </w:rPr>
        <w:t xml:space="preserve">такими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собственниками не несутся. </w:t>
      </w:r>
    </w:p>
    <w:p w:rsidR="00614982" w:rsidRDefault="00EA7E30" w:rsidP="00F17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этой связи </w:t>
      </w:r>
      <w:r w:rsidR="00260A04">
        <w:rPr>
          <w:rFonts w:ascii="Times New Roman" w:hAnsi="Times New Roman"/>
          <w:sz w:val="28"/>
          <w:szCs w:val="28"/>
          <w:lang w:eastAsia="ru-RU"/>
        </w:rPr>
        <w:t xml:space="preserve">предлагается установить обязанность собственников помещений в объекте культурного наследия заключать договор на содержание общего имущества такого объекта, включая </w:t>
      </w:r>
      <w:r w:rsidR="00614982">
        <w:rPr>
          <w:rFonts w:ascii="Times New Roman" w:hAnsi="Times New Roman"/>
          <w:sz w:val="28"/>
          <w:szCs w:val="28"/>
          <w:lang w:eastAsia="ru-RU"/>
        </w:rPr>
        <w:t>финансировани</w:t>
      </w:r>
      <w:r w:rsidR="00766E10">
        <w:rPr>
          <w:rFonts w:ascii="Times New Roman" w:hAnsi="Times New Roman"/>
          <w:sz w:val="28"/>
          <w:szCs w:val="28"/>
          <w:lang w:eastAsia="ru-RU"/>
        </w:rPr>
        <w:t>е</w:t>
      </w:r>
      <w:r w:rsidR="00260A04">
        <w:rPr>
          <w:rFonts w:ascii="Times New Roman" w:hAnsi="Times New Roman"/>
          <w:sz w:val="28"/>
          <w:szCs w:val="28"/>
          <w:lang w:eastAsia="ru-RU"/>
        </w:rPr>
        <w:t xml:space="preserve"> проведени</w:t>
      </w:r>
      <w:r w:rsidR="00614982">
        <w:rPr>
          <w:rFonts w:ascii="Times New Roman" w:hAnsi="Times New Roman"/>
          <w:sz w:val="28"/>
          <w:szCs w:val="28"/>
          <w:lang w:eastAsia="ru-RU"/>
        </w:rPr>
        <w:t>я</w:t>
      </w:r>
      <w:r w:rsidR="00260A04">
        <w:rPr>
          <w:rFonts w:ascii="Times New Roman" w:hAnsi="Times New Roman"/>
          <w:sz w:val="28"/>
          <w:szCs w:val="28"/>
          <w:lang w:eastAsia="ru-RU"/>
        </w:rPr>
        <w:t xml:space="preserve"> работ по сохранению</w:t>
      </w:r>
      <w:r w:rsidR="00614982">
        <w:rPr>
          <w:rFonts w:ascii="Times New Roman" w:hAnsi="Times New Roman"/>
          <w:sz w:val="28"/>
          <w:szCs w:val="28"/>
          <w:lang w:eastAsia="ru-RU"/>
        </w:rPr>
        <w:t xml:space="preserve"> объекта культурного наследия.</w:t>
      </w:r>
    </w:p>
    <w:p w:rsidR="00947E02" w:rsidRDefault="00614982" w:rsidP="00F17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Полномочиями по утверждению типовых условий договора предлагается наделить Правительство Российской Федерации.</w:t>
      </w:r>
      <w:r w:rsidR="00260A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7E02" w:rsidRDefault="00947E02" w:rsidP="00F17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40E3" w:rsidRPr="006333C6" w:rsidRDefault="002840E3" w:rsidP="006333C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80C49" w:rsidRDefault="00380C49" w:rsidP="00415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0C49" w:rsidRDefault="00380C49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0C49" w:rsidRPr="007F645D" w:rsidRDefault="00380C49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7F645D" w:rsidSect="00633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9A" w:rsidRDefault="00E65B9A">
      <w:pPr>
        <w:spacing w:after="0" w:line="240" w:lineRule="auto"/>
      </w:pPr>
      <w:r>
        <w:separator/>
      </w:r>
    </w:p>
  </w:endnote>
  <w:endnote w:type="continuationSeparator" w:id="0">
    <w:p w:rsidR="00E65B9A" w:rsidRDefault="00E6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9A" w:rsidRDefault="00E65B9A">
      <w:pPr>
        <w:spacing w:after="0" w:line="240" w:lineRule="auto"/>
      </w:pPr>
      <w:r>
        <w:separator/>
      </w:r>
    </w:p>
  </w:footnote>
  <w:footnote w:type="continuationSeparator" w:id="0">
    <w:p w:rsidR="00E65B9A" w:rsidRDefault="00E6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6305F"/>
    <w:multiLevelType w:val="hybridMultilevel"/>
    <w:tmpl w:val="77F2EEF4"/>
    <w:lvl w:ilvl="0" w:tplc="4366FB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495795"/>
    <w:multiLevelType w:val="hybridMultilevel"/>
    <w:tmpl w:val="CE7E5BD4"/>
    <w:lvl w:ilvl="0" w:tplc="0F50B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7A"/>
    <w:rsid w:val="000245DF"/>
    <w:rsid w:val="000C50F2"/>
    <w:rsid w:val="000F4E2B"/>
    <w:rsid w:val="001407EC"/>
    <w:rsid w:val="001F1E33"/>
    <w:rsid w:val="001F2B5A"/>
    <w:rsid w:val="00260A04"/>
    <w:rsid w:val="002840E3"/>
    <w:rsid w:val="00380C49"/>
    <w:rsid w:val="00385FC1"/>
    <w:rsid w:val="0041567A"/>
    <w:rsid w:val="00440F94"/>
    <w:rsid w:val="004515FB"/>
    <w:rsid w:val="00490CCD"/>
    <w:rsid w:val="00495861"/>
    <w:rsid w:val="004D0E14"/>
    <w:rsid w:val="00507D0F"/>
    <w:rsid w:val="00531614"/>
    <w:rsid w:val="005343CC"/>
    <w:rsid w:val="00555D30"/>
    <w:rsid w:val="0058236D"/>
    <w:rsid w:val="005C1ABB"/>
    <w:rsid w:val="00614982"/>
    <w:rsid w:val="006333C6"/>
    <w:rsid w:val="0067024D"/>
    <w:rsid w:val="00725421"/>
    <w:rsid w:val="00734EB4"/>
    <w:rsid w:val="007561B1"/>
    <w:rsid w:val="00766E10"/>
    <w:rsid w:val="00782230"/>
    <w:rsid w:val="00793A75"/>
    <w:rsid w:val="007C0A8A"/>
    <w:rsid w:val="007F645D"/>
    <w:rsid w:val="00804583"/>
    <w:rsid w:val="008347D0"/>
    <w:rsid w:val="00842A9A"/>
    <w:rsid w:val="00870882"/>
    <w:rsid w:val="00934B5D"/>
    <w:rsid w:val="00937366"/>
    <w:rsid w:val="00937686"/>
    <w:rsid w:val="00947E02"/>
    <w:rsid w:val="009875DA"/>
    <w:rsid w:val="009A193E"/>
    <w:rsid w:val="009B4EAD"/>
    <w:rsid w:val="009E18FB"/>
    <w:rsid w:val="00A07081"/>
    <w:rsid w:val="00A10295"/>
    <w:rsid w:val="00A6465D"/>
    <w:rsid w:val="00A74213"/>
    <w:rsid w:val="00A804CD"/>
    <w:rsid w:val="00B05E38"/>
    <w:rsid w:val="00B22B40"/>
    <w:rsid w:val="00B60240"/>
    <w:rsid w:val="00C252C6"/>
    <w:rsid w:val="00C64315"/>
    <w:rsid w:val="00CA7067"/>
    <w:rsid w:val="00DE2E5A"/>
    <w:rsid w:val="00E0420C"/>
    <w:rsid w:val="00E65B9A"/>
    <w:rsid w:val="00EA7E30"/>
    <w:rsid w:val="00ED6160"/>
    <w:rsid w:val="00EF3B03"/>
    <w:rsid w:val="00F17D4E"/>
    <w:rsid w:val="00F7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6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67A"/>
    <w:rPr>
      <w:rFonts w:ascii="Calibri" w:eastAsia="Calibri" w:hAnsi="Calibri" w:cs="Times New Roman"/>
    </w:rPr>
  </w:style>
  <w:style w:type="paragraph" w:customStyle="1" w:styleId="ConsPlusNormal">
    <w:name w:val="ConsPlusNormal"/>
    <w:rsid w:val="00415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1567A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4156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15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380C4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80C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lock Text"/>
    <w:basedOn w:val="a"/>
    <w:unhideWhenUsed/>
    <w:rsid w:val="00380C49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58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6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67A"/>
    <w:rPr>
      <w:rFonts w:ascii="Calibri" w:eastAsia="Calibri" w:hAnsi="Calibri" w:cs="Times New Roman"/>
    </w:rPr>
  </w:style>
  <w:style w:type="paragraph" w:customStyle="1" w:styleId="ConsPlusNormal">
    <w:name w:val="ConsPlusNormal"/>
    <w:rsid w:val="00415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1567A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4156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15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380C4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80C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lock Text"/>
    <w:basedOn w:val="a"/>
    <w:unhideWhenUsed/>
    <w:rsid w:val="00380C49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5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Савченко Евгения Валерьевна</cp:lastModifiedBy>
  <cp:revision>2</cp:revision>
  <cp:lastPrinted>2020-08-13T09:31:00Z</cp:lastPrinted>
  <dcterms:created xsi:type="dcterms:W3CDTF">2020-09-14T06:01:00Z</dcterms:created>
  <dcterms:modified xsi:type="dcterms:W3CDTF">2020-09-14T06:01:00Z</dcterms:modified>
</cp:coreProperties>
</file>