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CA" w:rsidRPr="00A71787" w:rsidRDefault="00535C06" w:rsidP="00166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78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665CA" w:rsidRDefault="001665CA" w:rsidP="001665CA">
      <w:pPr>
        <w:pStyle w:val="ConsPlusNormal"/>
        <w:ind w:firstLine="709"/>
        <w:jc w:val="center"/>
        <w:rPr>
          <w:b/>
          <w:sz w:val="28"/>
          <w:szCs w:val="28"/>
        </w:rPr>
      </w:pPr>
      <w:r w:rsidRPr="00A71787">
        <w:rPr>
          <w:b/>
          <w:sz w:val="28"/>
          <w:szCs w:val="28"/>
        </w:rPr>
        <w:t xml:space="preserve">к проекту </w:t>
      </w:r>
      <w:r w:rsidRPr="0093693E">
        <w:rPr>
          <w:b/>
          <w:sz w:val="28"/>
          <w:szCs w:val="28"/>
        </w:rPr>
        <w:t>закона Удмуртской Республики</w:t>
      </w:r>
      <w:r>
        <w:rPr>
          <w:b/>
          <w:sz w:val="28"/>
          <w:szCs w:val="28"/>
        </w:rPr>
        <w:t xml:space="preserve"> </w:t>
      </w:r>
      <w:r w:rsidRPr="0093693E">
        <w:rPr>
          <w:b/>
          <w:sz w:val="28"/>
          <w:szCs w:val="28"/>
        </w:rPr>
        <w:t xml:space="preserve">«Об ограничении продажи </w:t>
      </w:r>
      <w:proofErr w:type="spellStart"/>
      <w:r w:rsidRPr="0093693E">
        <w:rPr>
          <w:b/>
          <w:sz w:val="28"/>
          <w:szCs w:val="28"/>
        </w:rPr>
        <w:t>бестабачных</w:t>
      </w:r>
      <w:proofErr w:type="spellEnd"/>
      <w:r w:rsidRPr="0093693E">
        <w:rPr>
          <w:b/>
          <w:sz w:val="28"/>
          <w:szCs w:val="28"/>
        </w:rPr>
        <w:t xml:space="preserve"> никотиновых смесей</w:t>
      </w:r>
      <w:r>
        <w:rPr>
          <w:b/>
          <w:sz w:val="28"/>
          <w:szCs w:val="28"/>
        </w:rPr>
        <w:t xml:space="preserve"> </w:t>
      </w:r>
      <w:r w:rsidRPr="0093693E">
        <w:rPr>
          <w:b/>
          <w:sz w:val="28"/>
          <w:szCs w:val="28"/>
        </w:rPr>
        <w:t>на территории Удмуртской Республики и о внесении изменений в статью 7.1 Закона Удмуртской Республики «Об установлении административной ответственности за отдельные виды правонарушений»</w:t>
      </w:r>
    </w:p>
    <w:p w:rsidR="001665CA" w:rsidRDefault="001665CA" w:rsidP="001665CA">
      <w:pPr>
        <w:pStyle w:val="ConsPlusNormal"/>
        <w:ind w:firstLine="709"/>
        <w:jc w:val="center"/>
        <w:rPr>
          <w:sz w:val="28"/>
          <w:szCs w:val="28"/>
        </w:rPr>
      </w:pPr>
    </w:p>
    <w:p w:rsidR="00535C06" w:rsidRPr="00964562" w:rsidRDefault="00535C06" w:rsidP="001665CA">
      <w:pPr>
        <w:pStyle w:val="ConsPlusNormal"/>
        <w:ind w:firstLine="709"/>
        <w:jc w:val="center"/>
        <w:rPr>
          <w:sz w:val="28"/>
          <w:szCs w:val="28"/>
        </w:rPr>
      </w:pPr>
    </w:p>
    <w:p w:rsidR="001665CA" w:rsidRDefault="001665CA" w:rsidP="001665CA">
      <w:pPr>
        <w:pStyle w:val="ConsPlusNormal"/>
        <w:ind w:firstLine="709"/>
        <w:jc w:val="both"/>
        <w:rPr>
          <w:sz w:val="28"/>
          <w:szCs w:val="28"/>
        </w:rPr>
      </w:pPr>
      <w:r w:rsidRPr="003E6159">
        <w:rPr>
          <w:sz w:val="28"/>
          <w:szCs w:val="28"/>
        </w:rPr>
        <w:t xml:space="preserve">Проект </w:t>
      </w:r>
      <w:r w:rsidR="00246AFA">
        <w:rPr>
          <w:sz w:val="28"/>
          <w:szCs w:val="28"/>
        </w:rPr>
        <w:t>закона</w:t>
      </w:r>
      <w:r w:rsidRPr="00034A7D">
        <w:rPr>
          <w:sz w:val="28"/>
          <w:szCs w:val="28"/>
        </w:rPr>
        <w:t xml:space="preserve"> Удмуртской Республики </w:t>
      </w:r>
      <w:r w:rsidRPr="003E6159">
        <w:rPr>
          <w:sz w:val="28"/>
          <w:szCs w:val="28"/>
        </w:rPr>
        <w:t>разработан с целью совершенствования законодательства Удмуртской Республики в сфере охраны здоровья гражд</w:t>
      </w:r>
      <w:r>
        <w:rPr>
          <w:sz w:val="28"/>
          <w:szCs w:val="28"/>
        </w:rPr>
        <w:t xml:space="preserve">ан от последствий использования </w:t>
      </w:r>
      <w:proofErr w:type="spellStart"/>
      <w:r w:rsidRPr="006A3645">
        <w:rPr>
          <w:sz w:val="28"/>
          <w:szCs w:val="28"/>
        </w:rPr>
        <w:t>бестабачных</w:t>
      </w:r>
      <w:proofErr w:type="spellEnd"/>
      <w:r w:rsidRPr="006A3645">
        <w:rPr>
          <w:sz w:val="28"/>
          <w:szCs w:val="28"/>
        </w:rPr>
        <w:t xml:space="preserve"> никотиновых смесей</w:t>
      </w:r>
      <w:r>
        <w:rPr>
          <w:sz w:val="28"/>
          <w:szCs w:val="28"/>
        </w:rPr>
        <w:t>.</w:t>
      </w:r>
    </w:p>
    <w:p w:rsidR="001665CA" w:rsidRDefault="00535C06" w:rsidP="001665C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665CA" w:rsidRPr="00964562">
        <w:rPr>
          <w:sz w:val="28"/>
          <w:szCs w:val="28"/>
        </w:rPr>
        <w:t>аконопроектом предлагается ограничить на территории Удмуртской Республики</w:t>
      </w:r>
      <w:r w:rsidR="001665CA">
        <w:rPr>
          <w:sz w:val="28"/>
          <w:szCs w:val="28"/>
        </w:rPr>
        <w:t xml:space="preserve"> время оптовой и розничной продажи </w:t>
      </w:r>
      <w:proofErr w:type="spellStart"/>
      <w:r w:rsidR="001665CA" w:rsidRPr="006A3645">
        <w:rPr>
          <w:sz w:val="28"/>
          <w:szCs w:val="28"/>
        </w:rPr>
        <w:t>бестабачных</w:t>
      </w:r>
      <w:proofErr w:type="spellEnd"/>
      <w:r w:rsidR="001665CA" w:rsidRPr="006A3645">
        <w:rPr>
          <w:sz w:val="28"/>
          <w:szCs w:val="28"/>
        </w:rPr>
        <w:t xml:space="preserve"> никотиновых смесей</w:t>
      </w:r>
      <w:r w:rsidR="001665CA">
        <w:rPr>
          <w:sz w:val="28"/>
          <w:szCs w:val="28"/>
        </w:rPr>
        <w:t xml:space="preserve"> с 09.00 часов до 08.00 часов </w:t>
      </w:r>
      <w:r w:rsidR="001665CA" w:rsidRPr="00F53AEC">
        <w:rPr>
          <w:sz w:val="28"/>
          <w:szCs w:val="28"/>
        </w:rPr>
        <w:t>следующего дня по местному времени</w:t>
      </w:r>
      <w:r w:rsidR="001665CA">
        <w:rPr>
          <w:sz w:val="28"/>
          <w:szCs w:val="28"/>
        </w:rPr>
        <w:t>.</w:t>
      </w:r>
    </w:p>
    <w:p w:rsidR="001665CA" w:rsidRDefault="00535C06" w:rsidP="00166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После вступления в </w:t>
      </w:r>
      <w:r w:rsidR="001665CA" w:rsidRPr="00964562">
        <w:rPr>
          <w:rFonts w:ascii="Times New Roman" w:hAnsi="Times New Roman"/>
          <w:sz w:val="28"/>
          <w:szCs w:val="28"/>
        </w:rPr>
        <w:t>силу Федераль</w:t>
      </w:r>
      <w:r>
        <w:rPr>
          <w:rFonts w:ascii="Times New Roman" w:hAnsi="Times New Roman"/>
          <w:sz w:val="28"/>
          <w:szCs w:val="28"/>
        </w:rPr>
        <w:t xml:space="preserve">ного  закона от  23 декабря </w:t>
      </w:r>
      <w:r w:rsidR="001665CA" w:rsidRPr="00964562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665CA" w:rsidRPr="00964562">
        <w:rPr>
          <w:rFonts w:ascii="Times New Roman" w:hAnsi="Times New Roman"/>
          <w:sz w:val="28"/>
          <w:szCs w:val="28"/>
        </w:rPr>
        <w:t>№ 15-ФЗ  «Об охране  здоровья  граждан от воздействия  окружающего  табачного  дыма  и  последствий  потребления  табака» (далее –</w:t>
      </w:r>
      <w:r w:rsidR="001665CA">
        <w:rPr>
          <w:rFonts w:ascii="Times New Roman" w:hAnsi="Times New Roman"/>
          <w:sz w:val="28"/>
          <w:szCs w:val="28"/>
        </w:rPr>
        <w:t xml:space="preserve"> </w:t>
      </w:r>
      <w:r w:rsidR="001665CA" w:rsidRPr="00964562">
        <w:rPr>
          <w:rFonts w:ascii="Times New Roman" w:hAnsi="Times New Roman"/>
          <w:sz w:val="28"/>
          <w:szCs w:val="28"/>
        </w:rPr>
        <w:t xml:space="preserve">Федеральный  закон  № 15-ФЗ),  запрещающего  курение  табака  в общественных  местах, в России активизировалось использование различных электронных систем доставки никотина, например </w:t>
      </w:r>
      <w:proofErr w:type="spellStart"/>
      <w:r w:rsidR="001665CA" w:rsidRPr="00964562">
        <w:rPr>
          <w:rFonts w:ascii="Times New Roman" w:hAnsi="Times New Roman"/>
          <w:sz w:val="28"/>
          <w:szCs w:val="28"/>
        </w:rPr>
        <w:t>вейпов</w:t>
      </w:r>
      <w:proofErr w:type="spellEnd"/>
      <w:r w:rsidR="001665CA" w:rsidRPr="00964562">
        <w:rPr>
          <w:rFonts w:ascii="Times New Roman" w:hAnsi="Times New Roman"/>
          <w:sz w:val="28"/>
          <w:szCs w:val="28"/>
        </w:rPr>
        <w:t>, запрет которых позднее н</w:t>
      </w:r>
      <w:r>
        <w:rPr>
          <w:rFonts w:ascii="Times New Roman" w:hAnsi="Times New Roman"/>
          <w:sz w:val="28"/>
          <w:szCs w:val="28"/>
        </w:rPr>
        <w:t>е остановил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ситуацию в стране. </w:t>
      </w:r>
    </w:p>
    <w:p w:rsidR="001665CA" w:rsidRDefault="001665CA" w:rsidP="00166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159">
        <w:rPr>
          <w:rFonts w:ascii="Times New Roman" w:hAnsi="Times New Roman"/>
          <w:sz w:val="28"/>
          <w:szCs w:val="28"/>
          <w:lang w:eastAsia="ru-RU"/>
        </w:rPr>
        <w:t xml:space="preserve">В борьбе за рынок табачная индустрия начала активно заниматься разработкой и продвижением на рынок табачных и других </w:t>
      </w:r>
      <w:proofErr w:type="spellStart"/>
      <w:r w:rsidRPr="003E6159">
        <w:rPr>
          <w:rFonts w:ascii="Times New Roman" w:hAnsi="Times New Roman"/>
          <w:sz w:val="28"/>
          <w:szCs w:val="28"/>
          <w:lang w:eastAsia="ru-RU"/>
        </w:rPr>
        <w:t>никотин</w:t>
      </w:r>
      <w:r>
        <w:rPr>
          <w:rFonts w:ascii="Times New Roman" w:hAnsi="Times New Roman"/>
          <w:sz w:val="28"/>
          <w:szCs w:val="28"/>
          <w:lang w:eastAsia="ru-RU"/>
        </w:rPr>
        <w:t>осодержащих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изделий. С</w:t>
      </w:r>
      <w:r w:rsidRPr="008743C3">
        <w:rPr>
          <w:rFonts w:ascii="Times New Roman" w:hAnsi="Times New Roman"/>
          <w:sz w:val="28"/>
          <w:szCs w:val="28"/>
          <w:lang w:eastAsia="ru-RU"/>
        </w:rPr>
        <w:t>осательны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743C3">
        <w:rPr>
          <w:rFonts w:ascii="Times New Roman" w:hAnsi="Times New Roman"/>
          <w:sz w:val="28"/>
          <w:szCs w:val="28"/>
          <w:lang w:eastAsia="ru-RU"/>
        </w:rPr>
        <w:t xml:space="preserve"> и жевательны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743C3">
        <w:rPr>
          <w:rFonts w:ascii="Times New Roman" w:hAnsi="Times New Roman"/>
          <w:sz w:val="28"/>
          <w:szCs w:val="28"/>
          <w:lang w:eastAsia="ru-RU"/>
        </w:rPr>
        <w:t xml:space="preserve"> смес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743C3">
        <w:rPr>
          <w:rFonts w:ascii="Times New Roman" w:hAnsi="Times New Roman"/>
          <w:sz w:val="28"/>
          <w:szCs w:val="28"/>
          <w:lang w:eastAsia="ru-RU"/>
        </w:rPr>
        <w:t>, содержащи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743C3">
        <w:rPr>
          <w:rFonts w:ascii="Times New Roman" w:hAnsi="Times New Roman"/>
          <w:sz w:val="28"/>
          <w:szCs w:val="28"/>
          <w:lang w:eastAsia="ru-RU"/>
        </w:rPr>
        <w:t xml:space="preserve"> никотин и (или) его производные</w:t>
      </w:r>
      <w:r w:rsidRPr="003E6159">
        <w:rPr>
          <w:rFonts w:ascii="Times New Roman" w:hAnsi="Times New Roman"/>
          <w:sz w:val="28"/>
          <w:szCs w:val="28"/>
          <w:lang w:eastAsia="ru-RU"/>
        </w:rPr>
        <w:t xml:space="preserve"> позиционируются как альтернатива потреблению сигарет. </w:t>
      </w:r>
    </w:p>
    <w:p w:rsidR="001665CA" w:rsidRDefault="001665CA" w:rsidP="00166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</w:t>
      </w:r>
      <w:r w:rsidRPr="006A3645">
        <w:rPr>
          <w:rFonts w:ascii="Times New Roman" w:hAnsi="Times New Roman"/>
          <w:sz w:val="28"/>
          <w:szCs w:val="28"/>
          <w:lang w:eastAsia="ru-RU"/>
        </w:rPr>
        <w:t>естабачны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Pr="006A3645">
        <w:rPr>
          <w:rFonts w:ascii="Times New Roman" w:hAnsi="Times New Roman"/>
          <w:sz w:val="28"/>
          <w:szCs w:val="28"/>
          <w:lang w:eastAsia="ru-RU"/>
        </w:rPr>
        <w:t xml:space="preserve"> никотиновы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A3645">
        <w:rPr>
          <w:rFonts w:ascii="Times New Roman" w:hAnsi="Times New Roman"/>
          <w:sz w:val="28"/>
          <w:szCs w:val="28"/>
          <w:lang w:eastAsia="ru-RU"/>
        </w:rPr>
        <w:t xml:space="preserve"> смес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A36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6159">
        <w:rPr>
          <w:rFonts w:ascii="Times New Roman" w:hAnsi="Times New Roman"/>
          <w:sz w:val="28"/>
          <w:szCs w:val="28"/>
          <w:lang w:eastAsia="ru-RU"/>
        </w:rPr>
        <w:t>не содержат табак и, следовательно, не по</w:t>
      </w:r>
      <w:r w:rsidR="00535C06">
        <w:rPr>
          <w:rFonts w:ascii="Times New Roman" w:hAnsi="Times New Roman"/>
          <w:sz w:val="28"/>
          <w:szCs w:val="28"/>
          <w:lang w:eastAsia="ru-RU"/>
        </w:rPr>
        <w:t>д</w:t>
      </w:r>
      <w:r w:rsidRPr="003E6159">
        <w:rPr>
          <w:rFonts w:ascii="Times New Roman" w:hAnsi="Times New Roman"/>
          <w:sz w:val="28"/>
          <w:szCs w:val="28"/>
          <w:lang w:eastAsia="ru-RU"/>
        </w:rPr>
        <w:t xml:space="preserve">падают под ограничения, установленные Федеральным законом от </w:t>
      </w:r>
      <w:r w:rsidR="00535C06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3E6159">
        <w:rPr>
          <w:rFonts w:ascii="Times New Roman" w:hAnsi="Times New Roman"/>
          <w:sz w:val="28"/>
          <w:szCs w:val="28"/>
          <w:lang w:eastAsia="ru-RU"/>
        </w:rPr>
        <w:t xml:space="preserve">23 февраля 2013 года № 15-ФЗ «Об охране здоровья граждан от воздействия окружающего табачного дыма и </w:t>
      </w:r>
      <w:r>
        <w:rPr>
          <w:rFonts w:ascii="Times New Roman" w:hAnsi="Times New Roman"/>
          <w:sz w:val="28"/>
          <w:szCs w:val="28"/>
          <w:lang w:eastAsia="ru-RU"/>
        </w:rPr>
        <w:t>последствий потребления табака».</w:t>
      </w:r>
    </w:p>
    <w:p w:rsidR="001665CA" w:rsidRDefault="001665CA" w:rsidP="00166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159">
        <w:rPr>
          <w:rFonts w:ascii="Times New Roman" w:hAnsi="Times New Roman"/>
          <w:sz w:val="28"/>
          <w:szCs w:val="28"/>
          <w:lang w:eastAsia="ru-RU"/>
        </w:rPr>
        <w:t xml:space="preserve">Никотин – чрезвычайно сильный яд, не уступающий по токсичности синильной кислоте. </w:t>
      </w:r>
      <w:proofErr w:type="gramStart"/>
      <w:r w:rsidR="00535C06">
        <w:rPr>
          <w:rFonts w:ascii="Times New Roman" w:hAnsi="Times New Roman"/>
          <w:sz w:val="28"/>
          <w:szCs w:val="28"/>
        </w:rPr>
        <w:t xml:space="preserve">Он действует как </w:t>
      </w:r>
      <w:proofErr w:type="spellStart"/>
      <w:r w:rsidRPr="00964562">
        <w:rPr>
          <w:rFonts w:ascii="Times New Roman" w:hAnsi="Times New Roman"/>
          <w:sz w:val="28"/>
          <w:szCs w:val="28"/>
        </w:rPr>
        <w:t>нейротоксин</w:t>
      </w:r>
      <w:proofErr w:type="spellEnd"/>
      <w:r>
        <w:rPr>
          <w:rFonts w:ascii="Times New Roman" w:hAnsi="Times New Roman"/>
          <w:sz w:val="28"/>
          <w:szCs w:val="28"/>
        </w:rPr>
        <w:t>, в</w:t>
      </w:r>
      <w:r w:rsidRPr="003E6159">
        <w:rPr>
          <w:rFonts w:ascii="Times New Roman" w:hAnsi="Times New Roman"/>
          <w:sz w:val="28"/>
          <w:szCs w:val="28"/>
          <w:lang w:eastAsia="ru-RU"/>
        </w:rPr>
        <w:t xml:space="preserve"> малых дозах действует возбуждающе на нервную систему, в больших – вызывает её паралич: остановку дыхания, прекращение </w:t>
      </w:r>
      <w:r w:rsidRPr="00964562">
        <w:rPr>
          <w:rFonts w:ascii="Times New Roman" w:hAnsi="Times New Roman"/>
          <w:sz w:val="28"/>
          <w:szCs w:val="28"/>
        </w:rPr>
        <w:t>сердечной деятельности,  смерть</w:t>
      </w:r>
      <w:r w:rsidRPr="003E615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3E61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5C06">
        <w:rPr>
          <w:rFonts w:ascii="Times New Roman" w:hAnsi="Times New Roman"/>
          <w:sz w:val="28"/>
          <w:szCs w:val="28"/>
        </w:rPr>
        <w:t>Длительное</w:t>
      </w:r>
      <w:r w:rsidRPr="00964562">
        <w:rPr>
          <w:rFonts w:ascii="Times New Roman" w:hAnsi="Times New Roman"/>
          <w:sz w:val="28"/>
          <w:szCs w:val="28"/>
        </w:rPr>
        <w:t xml:space="preserve"> употребление  может  вызвать  такие  заболевания  и </w:t>
      </w:r>
      <w:r w:rsidR="00535C06">
        <w:rPr>
          <w:rFonts w:ascii="Times New Roman" w:hAnsi="Times New Roman"/>
          <w:sz w:val="28"/>
          <w:szCs w:val="28"/>
        </w:rPr>
        <w:t>дисфункции  как  гипергликемия, артериальная  гипертония,</w:t>
      </w:r>
      <w:r w:rsidRPr="00964562">
        <w:rPr>
          <w:rFonts w:ascii="Times New Roman" w:hAnsi="Times New Roman"/>
          <w:sz w:val="28"/>
          <w:szCs w:val="28"/>
        </w:rPr>
        <w:t xml:space="preserve"> атеросклероз, тахик</w:t>
      </w:r>
      <w:r w:rsidR="00535C06">
        <w:rPr>
          <w:rFonts w:ascii="Times New Roman" w:hAnsi="Times New Roman"/>
          <w:sz w:val="28"/>
          <w:szCs w:val="28"/>
        </w:rPr>
        <w:t>ардия,  аритмия, стенокардия, ишемическая болезнь сердца,</w:t>
      </w:r>
      <w:r w:rsidRPr="00964562">
        <w:rPr>
          <w:rFonts w:ascii="Times New Roman" w:hAnsi="Times New Roman"/>
          <w:sz w:val="28"/>
          <w:szCs w:val="28"/>
        </w:rPr>
        <w:t xml:space="preserve"> сердечная недостаточность  и  инфаркт  миокарда. </w:t>
      </w:r>
      <w:r w:rsidRPr="003E6159">
        <w:rPr>
          <w:rFonts w:ascii="Times New Roman" w:hAnsi="Times New Roman"/>
          <w:sz w:val="28"/>
          <w:szCs w:val="28"/>
          <w:lang w:eastAsia="ru-RU"/>
        </w:rPr>
        <w:t xml:space="preserve">Многократное поглощение никотина формирует никотинизм – хроническое отравление, в результате которого снижается память и работоспособность. </w:t>
      </w:r>
    </w:p>
    <w:p w:rsidR="001665CA" w:rsidRDefault="001665CA" w:rsidP="00166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562">
        <w:rPr>
          <w:rFonts w:ascii="Times New Roman" w:hAnsi="Times New Roman"/>
          <w:sz w:val="28"/>
          <w:szCs w:val="28"/>
        </w:rPr>
        <w:t xml:space="preserve">Средняя </w:t>
      </w:r>
      <w:r w:rsidR="00535C06">
        <w:rPr>
          <w:rFonts w:ascii="Times New Roman" w:hAnsi="Times New Roman"/>
          <w:sz w:val="28"/>
          <w:szCs w:val="28"/>
        </w:rPr>
        <w:t xml:space="preserve"> летальная доза для человека – 0,5 – </w:t>
      </w:r>
      <w:r w:rsidRPr="00964562">
        <w:rPr>
          <w:rFonts w:ascii="Times New Roman" w:hAnsi="Times New Roman"/>
          <w:sz w:val="28"/>
          <w:szCs w:val="28"/>
        </w:rPr>
        <w:t xml:space="preserve">1  мг/кг. Многократное  употребление  никотина  вызывает физическую  и психическую зависимости.  </w:t>
      </w: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учетом изложенного, необходимо устранить правовой пробел путем установления ограничения продажи на территории Удмуртской Республики </w:t>
      </w:r>
      <w:proofErr w:type="spellStart"/>
      <w:r w:rsidRPr="001B4468">
        <w:rPr>
          <w:rFonts w:ascii="Times New Roman" w:hAnsi="Times New Roman"/>
          <w:sz w:val="28"/>
          <w:szCs w:val="28"/>
          <w:lang w:eastAsia="ru-RU"/>
        </w:rPr>
        <w:lastRenderedPageBreak/>
        <w:t>бестабачных</w:t>
      </w:r>
      <w:proofErr w:type="spellEnd"/>
      <w:r w:rsidRPr="001B4468">
        <w:rPr>
          <w:rFonts w:ascii="Times New Roman" w:hAnsi="Times New Roman"/>
          <w:sz w:val="28"/>
          <w:szCs w:val="28"/>
          <w:lang w:eastAsia="ru-RU"/>
        </w:rPr>
        <w:t xml:space="preserve"> никотиновых смесей </w:t>
      </w:r>
      <w:r>
        <w:rPr>
          <w:rFonts w:ascii="Times New Roman" w:hAnsi="Times New Roman"/>
          <w:sz w:val="28"/>
          <w:szCs w:val="28"/>
          <w:lang w:eastAsia="ru-RU"/>
        </w:rPr>
        <w:t>в период с 9.00 часов до 8.00 часов следующего дня.</w:t>
      </w:r>
    </w:p>
    <w:p w:rsidR="001665CA" w:rsidRDefault="001665CA" w:rsidP="001665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3FB">
        <w:rPr>
          <w:rFonts w:ascii="Times New Roman" w:hAnsi="Times New Roman"/>
          <w:sz w:val="28"/>
          <w:szCs w:val="28"/>
          <w:lang w:eastAsia="ru-RU"/>
        </w:rPr>
        <w:t>Одновременно предлагаем внести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535C06">
        <w:rPr>
          <w:rFonts w:ascii="Times New Roman" w:hAnsi="Times New Roman"/>
          <w:sz w:val="28"/>
          <w:szCs w:val="28"/>
          <w:lang w:eastAsia="ru-RU"/>
        </w:rPr>
        <w:t xml:space="preserve"> в статью 7.1</w:t>
      </w:r>
      <w:r w:rsidRPr="007263FB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Pr="003C0D67">
        <w:rPr>
          <w:rFonts w:ascii="Times New Roman" w:hAnsi="Times New Roman"/>
          <w:sz w:val="28"/>
          <w:szCs w:val="28"/>
          <w:lang w:eastAsia="ru-RU"/>
        </w:rPr>
        <w:t xml:space="preserve">Удмуртской Республики </w:t>
      </w:r>
      <w:r>
        <w:rPr>
          <w:rFonts w:ascii="Times New Roman" w:hAnsi="Times New Roman"/>
          <w:sz w:val="28"/>
          <w:szCs w:val="28"/>
          <w:lang w:eastAsia="ru-RU"/>
        </w:rPr>
        <w:t xml:space="preserve">№ 57-РЗ </w:t>
      </w:r>
      <w:r w:rsidRPr="003C0D67">
        <w:rPr>
          <w:rFonts w:ascii="Times New Roman" w:hAnsi="Times New Roman"/>
          <w:sz w:val="28"/>
          <w:szCs w:val="28"/>
          <w:lang w:eastAsia="ru-RU"/>
        </w:rPr>
        <w:t>«Об установлении административной ответственности за отдельные виды правонарушений»</w:t>
      </w:r>
      <w:r w:rsidRPr="007263FB">
        <w:rPr>
          <w:rFonts w:ascii="Times New Roman" w:hAnsi="Times New Roman"/>
          <w:sz w:val="28"/>
          <w:szCs w:val="28"/>
          <w:lang w:eastAsia="ru-RU"/>
        </w:rPr>
        <w:t xml:space="preserve"> в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дополнения оснований привлечения к административной ответственности за </w:t>
      </w:r>
      <w:r w:rsidRPr="007263FB">
        <w:rPr>
          <w:rStyle w:val="pt-a0-000004"/>
          <w:rFonts w:ascii="Times New Roman" w:hAnsi="Times New Roman"/>
          <w:sz w:val="28"/>
          <w:szCs w:val="28"/>
        </w:rPr>
        <w:t>оптов</w:t>
      </w:r>
      <w:r>
        <w:rPr>
          <w:rStyle w:val="pt-a0-000004"/>
          <w:rFonts w:ascii="Times New Roman" w:hAnsi="Times New Roman"/>
          <w:sz w:val="28"/>
          <w:szCs w:val="28"/>
        </w:rPr>
        <w:t>ую</w:t>
      </w:r>
      <w:r w:rsidRPr="007263FB">
        <w:rPr>
          <w:rStyle w:val="pt-a0-000004"/>
          <w:rFonts w:ascii="Times New Roman" w:hAnsi="Times New Roman"/>
          <w:sz w:val="28"/>
          <w:szCs w:val="28"/>
        </w:rPr>
        <w:t xml:space="preserve"> и розничн</w:t>
      </w:r>
      <w:r>
        <w:rPr>
          <w:rStyle w:val="pt-a0-000004"/>
          <w:rFonts w:ascii="Times New Roman" w:hAnsi="Times New Roman"/>
          <w:sz w:val="28"/>
          <w:szCs w:val="28"/>
        </w:rPr>
        <w:t>ую</w:t>
      </w:r>
      <w:r w:rsidRPr="007263FB">
        <w:rPr>
          <w:rStyle w:val="pt-a0-000004"/>
          <w:rFonts w:ascii="Times New Roman" w:hAnsi="Times New Roman"/>
          <w:sz w:val="28"/>
          <w:szCs w:val="28"/>
        </w:rPr>
        <w:t xml:space="preserve"> продаж</w:t>
      </w:r>
      <w:r>
        <w:rPr>
          <w:rStyle w:val="pt-a0-000004"/>
          <w:rFonts w:ascii="Times New Roman" w:hAnsi="Times New Roman"/>
          <w:sz w:val="28"/>
          <w:szCs w:val="28"/>
        </w:rPr>
        <w:t>у</w:t>
      </w:r>
      <w:r w:rsidRPr="007263FB">
        <w:rPr>
          <w:rStyle w:val="pt-a0-000004"/>
          <w:rFonts w:ascii="Times New Roman" w:hAnsi="Times New Roman"/>
          <w:sz w:val="28"/>
          <w:szCs w:val="28"/>
        </w:rPr>
        <w:t xml:space="preserve"> </w:t>
      </w:r>
      <w:proofErr w:type="spellStart"/>
      <w:r w:rsidRPr="001B4468">
        <w:rPr>
          <w:rFonts w:ascii="Times New Roman" w:hAnsi="Times New Roman"/>
          <w:sz w:val="28"/>
          <w:szCs w:val="28"/>
          <w:lang w:eastAsia="ru-RU"/>
        </w:rPr>
        <w:t>бестабачных</w:t>
      </w:r>
      <w:proofErr w:type="spellEnd"/>
      <w:r w:rsidRPr="001B4468">
        <w:rPr>
          <w:rFonts w:ascii="Times New Roman" w:hAnsi="Times New Roman"/>
          <w:sz w:val="28"/>
          <w:szCs w:val="28"/>
          <w:lang w:eastAsia="ru-RU"/>
        </w:rPr>
        <w:t xml:space="preserve"> никотиновых смесей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65CA" w:rsidRDefault="001665CA" w:rsidP="001665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C06" w:rsidRDefault="00535C06" w:rsidP="001665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C06" w:rsidRDefault="00535C06" w:rsidP="001665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726" w:rsidRDefault="00790726" w:rsidP="001665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0EEF" w:rsidRDefault="00C70EEF" w:rsidP="00C7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Министр </w:t>
      </w:r>
    </w:p>
    <w:p w:rsidR="00C70EEF" w:rsidRDefault="00C70EEF" w:rsidP="00C7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промышленности и торговли </w:t>
      </w:r>
    </w:p>
    <w:p w:rsidR="00C70EEF" w:rsidRPr="00855BB4" w:rsidRDefault="00C70EEF" w:rsidP="00C7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Удмуртской Республики                                                                 В.А.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Лашкарев</w:t>
      </w:r>
      <w:proofErr w:type="spellEnd"/>
    </w:p>
    <w:p w:rsidR="00C70EEF" w:rsidRPr="001665CA" w:rsidRDefault="00C70EEF" w:rsidP="00C70EEF"/>
    <w:p w:rsidR="001665CA" w:rsidRDefault="001665CA" w:rsidP="001665CA">
      <w:pPr>
        <w:spacing w:after="0" w:line="240" w:lineRule="auto"/>
        <w:ind w:firstLine="540"/>
        <w:jc w:val="both"/>
        <w:rPr>
          <w:rStyle w:val="pt-a0-000004"/>
          <w:rFonts w:ascii="Times New Roman" w:hAnsi="Times New Roman"/>
          <w:sz w:val="28"/>
          <w:szCs w:val="28"/>
        </w:rPr>
      </w:pPr>
    </w:p>
    <w:p w:rsidR="001665CA" w:rsidRPr="007263FB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Pr="007263FB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Pr="007263FB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Pr="007263FB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Pr="007263FB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1665CA" w:rsidSect="008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B"/>
    <w:rsid w:val="00011D74"/>
    <w:rsid w:val="00032FBB"/>
    <w:rsid w:val="00035C11"/>
    <w:rsid w:val="00065DB6"/>
    <w:rsid w:val="000804DE"/>
    <w:rsid w:val="00081563"/>
    <w:rsid w:val="000C1634"/>
    <w:rsid w:val="000D74D3"/>
    <w:rsid w:val="000E058A"/>
    <w:rsid w:val="0016191D"/>
    <w:rsid w:val="001665CA"/>
    <w:rsid w:val="001B4468"/>
    <w:rsid w:val="001B7BC7"/>
    <w:rsid w:val="00222122"/>
    <w:rsid w:val="00224D03"/>
    <w:rsid w:val="00246AFA"/>
    <w:rsid w:val="002505CB"/>
    <w:rsid w:val="002C000F"/>
    <w:rsid w:val="002F05D4"/>
    <w:rsid w:val="00325F03"/>
    <w:rsid w:val="00334141"/>
    <w:rsid w:val="00334898"/>
    <w:rsid w:val="00336CA5"/>
    <w:rsid w:val="003449E0"/>
    <w:rsid w:val="003641C4"/>
    <w:rsid w:val="003857F3"/>
    <w:rsid w:val="003B0AB1"/>
    <w:rsid w:val="003C0D67"/>
    <w:rsid w:val="003E5C75"/>
    <w:rsid w:val="003E6159"/>
    <w:rsid w:val="004057A2"/>
    <w:rsid w:val="00415EFB"/>
    <w:rsid w:val="00470EA1"/>
    <w:rsid w:val="00505DB8"/>
    <w:rsid w:val="00534863"/>
    <w:rsid w:val="00535C06"/>
    <w:rsid w:val="00551611"/>
    <w:rsid w:val="00563031"/>
    <w:rsid w:val="00565A07"/>
    <w:rsid w:val="005F2AF4"/>
    <w:rsid w:val="005F5BD2"/>
    <w:rsid w:val="00610E1F"/>
    <w:rsid w:val="00620113"/>
    <w:rsid w:val="006220D3"/>
    <w:rsid w:val="006425D7"/>
    <w:rsid w:val="00653FC3"/>
    <w:rsid w:val="006A3645"/>
    <w:rsid w:val="00710AF1"/>
    <w:rsid w:val="007263FB"/>
    <w:rsid w:val="00790726"/>
    <w:rsid w:val="0082238C"/>
    <w:rsid w:val="00853386"/>
    <w:rsid w:val="00855BB4"/>
    <w:rsid w:val="008565C9"/>
    <w:rsid w:val="008743C3"/>
    <w:rsid w:val="008B4ACD"/>
    <w:rsid w:val="008C6329"/>
    <w:rsid w:val="008E6E20"/>
    <w:rsid w:val="008F1D3E"/>
    <w:rsid w:val="00902EEE"/>
    <w:rsid w:val="0090588B"/>
    <w:rsid w:val="00916043"/>
    <w:rsid w:val="0093693E"/>
    <w:rsid w:val="0094545C"/>
    <w:rsid w:val="009C3399"/>
    <w:rsid w:val="009E0CE3"/>
    <w:rsid w:val="009F4A95"/>
    <w:rsid w:val="00A032E6"/>
    <w:rsid w:val="00A07CA8"/>
    <w:rsid w:val="00A137BF"/>
    <w:rsid w:val="00A45C73"/>
    <w:rsid w:val="00A71787"/>
    <w:rsid w:val="00A815D8"/>
    <w:rsid w:val="00A85BB0"/>
    <w:rsid w:val="00A9147C"/>
    <w:rsid w:val="00A92565"/>
    <w:rsid w:val="00AD6F8A"/>
    <w:rsid w:val="00B4564D"/>
    <w:rsid w:val="00BB3AE9"/>
    <w:rsid w:val="00BF4D2E"/>
    <w:rsid w:val="00C12B2F"/>
    <w:rsid w:val="00C12BCB"/>
    <w:rsid w:val="00C1345A"/>
    <w:rsid w:val="00C272E2"/>
    <w:rsid w:val="00C358F4"/>
    <w:rsid w:val="00C66B11"/>
    <w:rsid w:val="00C70EEF"/>
    <w:rsid w:val="00C93485"/>
    <w:rsid w:val="00CF3167"/>
    <w:rsid w:val="00D41DCF"/>
    <w:rsid w:val="00DA120F"/>
    <w:rsid w:val="00DB5810"/>
    <w:rsid w:val="00DB59CA"/>
    <w:rsid w:val="00DD39D3"/>
    <w:rsid w:val="00DE5A06"/>
    <w:rsid w:val="00DF4D06"/>
    <w:rsid w:val="00E13618"/>
    <w:rsid w:val="00E47467"/>
    <w:rsid w:val="00E47D45"/>
    <w:rsid w:val="00E571EC"/>
    <w:rsid w:val="00E64EB9"/>
    <w:rsid w:val="00E70C42"/>
    <w:rsid w:val="00E906CE"/>
    <w:rsid w:val="00EA0AB7"/>
    <w:rsid w:val="00EC6710"/>
    <w:rsid w:val="00ED1852"/>
    <w:rsid w:val="00ED2F34"/>
    <w:rsid w:val="00EE3370"/>
    <w:rsid w:val="00EF6357"/>
    <w:rsid w:val="00F13027"/>
    <w:rsid w:val="00F13EDA"/>
    <w:rsid w:val="00F142FA"/>
    <w:rsid w:val="00F31F90"/>
    <w:rsid w:val="00F64FE8"/>
    <w:rsid w:val="00F812D8"/>
    <w:rsid w:val="00F97AB6"/>
    <w:rsid w:val="00FC35B7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843E-B81F-49D1-9D75-EC44AD17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Volkova</cp:lastModifiedBy>
  <cp:revision>3</cp:revision>
  <cp:lastPrinted>2020-03-10T09:50:00Z</cp:lastPrinted>
  <dcterms:created xsi:type="dcterms:W3CDTF">2020-03-20T10:53:00Z</dcterms:created>
  <dcterms:modified xsi:type="dcterms:W3CDTF">2020-03-20T10:54:00Z</dcterms:modified>
</cp:coreProperties>
</file>