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23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2338E9" w:rsidP="002338E9">
            <w:r>
              <w:t xml:space="preserve"> 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2338E9" w:rsidP="002338E9">
            <w:pPr>
              <w:jc w:val="right"/>
            </w:pPr>
            <w:r>
              <w:rPr>
                <w:sz w:val="28"/>
                <w:szCs w:val="28"/>
              </w:rPr>
              <w:t xml:space="preserve">  </w:t>
            </w:r>
            <w:r w:rsidR="00A9110F">
              <w:rPr>
                <w:sz w:val="28"/>
                <w:szCs w:val="28"/>
              </w:rPr>
              <w:t>№ ______</w:t>
            </w:r>
          </w:p>
        </w:tc>
      </w:tr>
    </w:tbl>
    <w:p w:rsidR="00BF627D" w:rsidRPr="00FD1EAF" w:rsidRDefault="00F975C5" w:rsidP="002338E9">
      <w:pPr>
        <w:pStyle w:val="a3"/>
      </w:pPr>
      <w:r w:rsidRPr="00FD1EAF">
        <w:t>Ижевск</w:t>
      </w:r>
    </w:p>
    <w:p w:rsidR="00720EC1" w:rsidRDefault="00720EC1" w:rsidP="002338E9">
      <w:pPr>
        <w:pStyle w:val="a6"/>
        <w:tabs>
          <w:tab w:val="left" w:pos="9360"/>
        </w:tabs>
        <w:outlineLvl w:val="0"/>
      </w:pPr>
    </w:p>
    <w:p w:rsidR="001A0A2D" w:rsidRPr="006431D1" w:rsidRDefault="001A0A2D" w:rsidP="002338E9">
      <w:pPr>
        <w:jc w:val="center"/>
        <w:outlineLvl w:val="0"/>
        <w:rPr>
          <w:b/>
          <w:bCs/>
          <w:sz w:val="26"/>
          <w:szCs w:val="26"/>
        </w:rPr>
      </w:pPr>
      <w:r w:rsidRPr="006431D1">
        <w:rPr>
          <w:b/>
          <w:bCs/>
          <w:sz w:val="26"/>
          <w:szCs w:val="26"/>
        </w:rPr>
        <w:t>ЗАКЛЮЧЕНИЕ</w:t>
      </w:r>
    </w:p>
    <w:p w:rsidR="001A0A2D" w:rsidRPr="006431D1" w:rsidRDefault="00486310" w:rsidP="002338E9">
      <w:pPr>
        <w:jc w:val="center"/>
        <w:rPr>
          <w:b/>
          <w:bCs/>
          <w:sz w:val="26"/>
          <w:szCs w:val="26"/>
        </w:rPr>
      </w:pPr>
      <w:proofErr w:type="gramStart"/>
      <w:r w:rsidRPr="006431D1">
        <w:rPr>
          <w:b/>
          <w:sz w:val="26"/>
          <w:szCs w:val="26"/>
        </w:rPr>
        <w:t>на</w:t>
      </w:r>
      <w:proofErr w:type="gramEnd"/>
      <w:r w:rsidRPr="006431D1">
        <w:rPr>
          <w:b/>
          <w:sz w:val="26"/>
          <w:szCs w:val="26"/>
        </w:rPr>
        <w:t xml:space="preserve"> проект закона Удмуртской Республики</w:t>
      </w:r>
      <w:r w:rsidR="002338E9" w:rsidRPr="006431D1">
        <w:rPr>
          <w:b/>
          <w:sz w:val="26"/>
          <w:szCs w:val="26"/>
        </w:rPr>
        <w:t xml:space="preserve"> № </w:t>
      </w:r>
      <w:r w:rsidR="00F75D80" w:rsidRPr="006431D1">
        <w:rPr>
          <w:b/>
          <w:sz w:val="26"/>
          <w:szCs w:val="26"/>
        </w:rPr>
        <w:t>6289</w:t>
      </w:r>
      <w:r w:rsidR="002338E9" w:rsidRPr="006431D1">
        <w:rPr>
          <w:b/>
          <w:sz w:val="26"/>
          <w:szCs w:val="26"/>
        </w:rPr>
        <w:t>-6зп</w:t>
      </w:r>
      <w:r w:rsidRPr="006431D1">
        <w:rPr>
          <w:b/>
          <w:sz w:val="26"/>
          <w:szCs w:val="26"/>
        </w:rPr>
        <w:t xml:space="preserve"> </w:t>
      </w:r>
      <w:bookmarkStart w:id="0" w:name="OLE_LINK4"/>
      <w:bookmarkStart w:id="1" w:name="OLE_LINK3"/>
      <w:r w:rsidRPr="006431D1">
        <w:rPr>
          <w:b/>
          <w:sz w:val="26"/>
          <w:szCs w:val="26"/>
        </w:rPr>
        <w:t>«</w:t>
      </w:r>
      <w:r w:rsidR="00F75D80" w:rsidRPr="006431D1">
        <w:rPr>
          <w:b/>
          <w:bCs/>
          <w:spacing w:val="2"/>
          <w:kern w:val="36"/>
          <w:sz w:val="26"/>
          <w:szCs w:val="26"/>
        </w:rPr>
        <w:t>О музеях и музейном деле в Удмуртской Республике</w:t>
      </w:r>
      <w:r w:rsidRPr="006431D1">
        <w:rPr>
          <w:b/>
          <w:sz w:val="26"/>
          <w:szCs w:val="26"/>
        </w:rPr>
        <w:t>»</w:t>
      </w:r>
      <w:bookmarkEnd w:id="0"/>
      <w:bookmarkEnd w:id="1"/>
    </w:p>
    <w:p w:rsidR="001A0A2D" w:rsidRPr="006431D1" w:rsidRDefault="001A0A2D" w:rsidP="002338E9">
      <w:pPr>
        <w:ind w:firstLine="720"/>
        <w:jc w:val="center"/>
        <w:rPr>
          <w:b/>
          <w:bCs/>
          <w:sz w:val="26"/>
          <w:szCs w:val="26"/>
        </w:rPr>
      </w:pPr>
    </w:p>
    <w:p w:rsidR="00F75D80" w:rsidRPr="006431D1" w:rsidRDefault="009D1A72" w:rsidP="002338E9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431D1">
        <w:rPr>
          <w:sz w:val="26"/>
          <w:szCs w:val="26"/>
        </w:rPr>
        <w:t>Правовое управление Аппарата Государственного Совета Удмуртской Республики, рассмотрев</w:t>
      </w:r>
      <w:r w:rsidR="001A0A2D" w:rsidRPr="006431D1">
        <w:rPr>
          <w:sz w:val="26"/>
          <w:szCs w:val="26"/>
        </w:rPr>
        <w:t xml:space="preserve"> </w:t>
      </w:r>
      <w:r w:rsidR="005D0B18" w:rsidRPr="006431D1">
        <w:rPr>
          <w:sz w:val="26"/>
          <w:szCs w:val="26"/>
        </w:rPr>
        <w:t xml:space="preserve">проект закона Удмуртской Республики № </w:t>
      </w:r>
      <w:r w:rsidR="00F75D80" w:rsidRPr="006431D1">
        <w:rPr>
          <w:sz w:val="26"/>
          <w:szCs w:val="26"/>
        </w:rPr>
        <w:t>6289-6зп «О музеях и музейном деле в Удмуртской Республике»</w:t>
      </w:r>
      <w:r w:rsidR="009D6390" w:rsidRPr="006431D1">
        <w:rPr>
          <w:sz w:val="26"/>
          <w:szCs w:val="26"/>
        </w:rPr>
        <w:t xml:space="preserve"> </w:t>
      </w:r>
      <w:r w:rsidR="001A0A2D" w:rsidRPr="006431D1">
        <w:rPr>
          <w:sz w:val="26"/>
          <w:szCs w:val="26"/>
        </w:rPr>
        <w:t>(далее – проект закона)</w:t>
      </w:r>
      <w:r w:rsidR="007E4D1D">
        <w:rPr>
          <w:sz w:val="26"/>
          <w:szCs w:val="26"/>
        </w:rPr>
        <w:t xml:space="preserve">, </w:t>
      </w:r>
      <w:r w:rsidRPr="006431D1">
        <w:rPr>
          <w:sz w:val="26"/>
          <w:szCs w:val="26"/>
        </w:rPr>
        <w:t>отмечает</w:t>
      </w:r>
      <w:r w:rsidR="00F75D80" w:rsidRPr="006431D1">
        <w:rPr>
          <w:sz w:val="26"/>
          <w:szCs w:val="26"/>
        </w:rPr>
        <w:t xml:space="preserve"> следующее.</w:t>
      </w:r>
    </w:p>
    <w:p w:rsidR="00E633C8" w:rsidRPr="006431D1" w:rsidRDefault="00F75D80" w:rsidP="00E633C8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431D1">
        <w:rPr>
          <w:sz w:val="26"/>
          <w:szCs w:val="26"/>
        </w:rPr>
        <w:t>Пунктом 5 части 2 статьи 4</w:t>
      </w:r>
      <w:r w:rsidR="00E633C8" w:rsidRPr="006431D1">
        <w:rPr>
          <w:sz w:val="26"/>
          <w:szCs w:val="26"/>
        </w:rPr>
        <w:t xml:space="preserve"> проекта закона</w:t>
      </w:r>
      <w:r w:rsidRPr="006431D1">
        <w:rPr>
          <w:sz w:val="26"/>
          <w:szCs w:val="26"/>
        </w:rPr>
        <w:t xml:space="preserve"> Правительство Удмуртской Республики определено органом государственной власти Удмуртской Республики, уполномоченным на </w:t>
      </w:r>
      <w:r w:rsidR="00E633C8" w:rsidRPr="006431D1">
        <w:rPr>
          <w:sz w:val="26"/>
          <w:szCs w:val="26"/>
        </w:rPr>
        <w:t>определение исполнительного органа государственной власти Удмуртской Республики, осуществляющего функции и полномочия учредителя государственных музеев.</w:t>
      </w:r>
    </w:p>
    <w:p w:rsidR="00E633C8" w:rsidRPr="006431D1" w:rsidRDefault="00E633C8" w:rsidP="00E633C8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431D1">
        <w:rPr>
          <w:sz w:val="26"/>
          <w:szCs w:val="26"/>
        </w:rPr>
        <w:t>В то же время пунктом 9 части 3 статьи 4 проекта закона полномочие по осуществлению функций и полномочий учредителя государственных музеев закреплено за исполнительным органом государственной власти Удмуртской Республики, осуществляющим функции по выработке и реализации государственной политики и нормативно-правовому регулированию в сфере культуры, что исключает возможность Правительства Удмуртской Республики осуществить регулирование, закрепленное в пункте 5 части 2 статьи 4 проекта закона.</w:t>
      </w:r>
    </w:p>
    <w:p w:rsidR="00E633C8" w:rsidRPr="006431D1" w:rsidRDefault="00E633C8" w:rsidP="00E633C8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431D1">
        <w:rPr>
          <w:sz w:val="26"/>
          <w:szCs w:val="26"/>
        </w:rPr>
        <w:t>Таким образом пункты 5 части 2 статьи 4 и 9 части 3 статьи 4 проекта закона образуют внутреннюю коллизию в проекте нормативного правового акта.</w:t>
      </w:r>
    </w:p>
    <w:p w:rsidR="00053135" w:rsidRPr="006431D1" w:rsidRDefault="00053135" w:rsidP="002338E9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431D1">
        <w:rPr>
          <w:sz w:val="26"/>
          <w:szCs w:val="26"/>
        </w:rPr>
        <w:t>Частью 2 статьи 6 проекта закона определено, что государственный учет музейных предметов и музейных коллекций осуществляется посредством внесения сведений в Государственный каталог Музейного фонда Российской Федерации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культуры.</w:t>
      </w:r>
    </w:p>
    <w:p w:rsidR="00053135" w:rsidRPr="006431D1" w:rsidRDefault="00053135" w:rsidP="002338E9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431D1">
        <w:rPr>
          <w:sz w:val="26"/>
          <w:szCs w:val="26"/>
        </w:rPr>
        <w:t>Кроме того статьей 8 проекта закона</w:t>
      </w:r>
      <w:r w:rsidR="00EF004D" w:rsidRPr="006431D1">
        <w:rPr>
          <w:sz w:val="26"/>
          <w:szCs w:val="26"/>
        </w:rPr>
        <w:t>,</w:t>
      </w:r>
      <w:r w:rsidRPr="006431D1">
        <w:rPr>
          <w:sz w:val="26"/>
          <w:szCs w:val="26"/>
        </w:rPr>
        <w:t xml:space="preserve"> указанный в части 8 статьи 6 проекта закона федеральный орган исполнительной власти</w:t>
      </w:r>
      <w:r w:rsidR="00EF004D" w:rsidRPr="006431D1">
        <w:rPr>
          <w:sz w:val="26"/>
          <w:szCs w:val="26"/>
        </w:rPr>
        <w:t>,</w:t>
      </w:r>
      <w:r w:rsidRPr="006431D1">
        <w:rPr>
          <w:sz w:val="26"/>
          <w:szCs w:val="26"/>
        </w:rPr>
        <w:t xml:space="preserve"> наделяется полномочиями по государственному контролю за состоянием музейных предметов и музейных коллекций, находящихся на территории Удмуртской Республики и устанавливаются формы осуществления такого контроля</w:t>
      </w:r>
      <w:r w:rsidR="00EF004D" w:rsidRPr="006431D1">
        <w:rPr>
          <w:sz w:val="26"/>
          <w:szCs w:val="26"/>
        </w:rPr>
        <w:t>.</w:t>
      </w:r>
    </w:p>
    <w:p w:rsidR="00F75D80" w:rsidRPr="006431D1" w:rsidRDefault="00053135" w:rsidP="002338E9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431D1">
        <w:rPr>
          <w:sz w:val="26"/>
          <w:szCs w:val="26"/>
        </w:rPr>
        <w:t>Вместе с тем полномочи</w:t>
      </w:r>
      <w:r w:rsidR="00EF004D" w:rsidRPr="006431D1">
        <w:rPr>
          <w:sz w:val="26"/>
          <w:szCs w:val="26"/>
        </w:rPr>
        <w:t>я, права и обязанности</w:t>
      </w:r>
      <w:r w:rsidRPr="006431D1">
        <w:rPr>
          <w:sz w:val="26"/>
          <w:szCs w:val="26"/>
        </w:rPr>
        <w:t xml:space="preserve"> федеральных органов исполнительной власти</w:t>
      </w:r>
      <w:r w:rsidR="00EF004D" w:rsidRPr="006431D1">
        <w:rPr>
          <w:sz w:val="26"/>
          <w:szCs w:val="26"/>
        </w:rPr>
        <w:t xml:space="preserve"> не могут быть установлены нормативным правовым актом субъекта Российской Федерации.</w:t>
      </w:r>
      <w:r w:rsidRPr="006431D1">
        <w:rPr>
          <w:sz w:val="26"/>
          <w:szCs w:val="26"/>
        </w:rPr>
        <w:t xml:space="preserve">  </w:t>
      </w:r>
    </w:p>
    <w:p w:rsidR="000D751A" w:rsidRPr="006431D1" w:rsidRDefault="000D751A" w:rsidP="002338E9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431D1">
        <w:rPr>
          <w:sz w:val="26"/>
          <w:szCs w:val="26"/>
        </w:rPr>
        <w:lastRenderedPageBreak/>
        <w:t xml:space="preserve">Частью 2 статьи 9 проекта закона определено, что исполнительные органы государственной власти Удмуртской Республики могут устанавливать особые </w:t>
      </w:r>
      <w:r w:rsidRPr="007E4D1D">
        <w:rPr>
          <w:b/>
          <w:sz w:val="26"/>
          <w:szCs w:val="26"/>
        </w:rPr>
        <w:t>формы</w:t>
      </w:r>
      <w:r w:rsidRPr="00E055F7">
        <w:rPr>
          <w:b/>
          <w:sz w:val="26"/>
          <w:szCs w:val="26"/>
        </w:rPr>
        <w:t xml:space="preserve"> </w:t>
      </w:r>
      <w:r w:rsidRPr="006431D1">
        <w:rPr>
          <w:sz w:val="26"/>
          <w:szCs w:val="26"/>
        </w:rPr>
        <w:t>поддержки государственных музеев в связи с необходимостью принятия дополнительных мер по сохранению уникальных историко-художественных комплексов, а также создания наиболее благоприятных условий для деятельности государственных музеев и музеев-заповедников в Удмуртской Республике, хранящих музейные предметы и музейные коллекции, имеющие мировое значение.</w:t>
      </w:r>
      <w:r w:rsidR="00E055F7">
        <w:rPr>
          <w:sz w:val="26"/>
          <w:szCs w:val="26"/>
        </w:rPr>
        <w:t xml:space="preserve"> </w:t>
      </w:r>
      <w:r w:rsidRPr="006431D1">
        <w:rPr>
          <w:sz w:val="26"/>
          <w:szCs w:val="26"/>
        </w:rPr>
        <w:t xml:space="preserve">Порядок и </w:t>
      </w:r>
      <w:r w:rsidRPr="007E4D1D">
        <w:rPr>
          <w:b/>
          <w:sz w:val="26"/>
          <w:szCs w:val="26"/>
        </w:rPr>
        <w:t>формы</w:t>
      </w:r>
      <w:r w:rsidR="00E055F7">
        <w:rPr>
          <w:sz w:val="26"/>
          <w:szCs w:val="26"/>
        </w:rPr>
        <w:t xml:space="preserve"> такой</w:t>
      </w:r>
      <w:r w:rsidRPr="006431D1">
        <w:rPr>
          <w:sz w:val="26"/>
          <w:szCs w:val="26"/>
        </w:rPr>
        <w:t xml:space="preserve"> поддержки, устанавливаются Правительством Удмуртской Республики. </w:t>
      </w:r>
    </w:p>
    <w:p w:rsidR="00F75D80" w:rsidRPr="006431D1" w:rsidRDefault="006431D1" w:rsidP="002338E9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431D1">
        <w:rPr>
          <w:sz w:val="26"/>
          <w:szCs w:val="26"/>
        </w:rPr>
        <w:t>Указанная правовая</w:t>
      </w:r>
      <w:bookmarkStart w:id="2" w:name="_GoBack"/>
      <w:bookmarkEnd w:id="2"/>
      <w:r w:rsidRPr="006431D1">
        <w:rPr>
          <w:sz w:val="26"/>
          <w:szCs w:val="26"/>
        </w:rPr>
        <w:t xml:space="preserve"> норма содержит внутреннюю правовую коллизию, так как установление форм поддержки государственных музеев отнесено одновременно к полномочиям Правительства Удмуртской Республики и к полномочиям иных исполнительных органов государственной власти, а разграничение между ними отсутствует.</w:t>
      </w:r>
    </w:p>
    <w:p w:rsidR="006431D1" w:rsidRPr="006431D1" w:rsidRDefault="006431D1" w:rsidP="002338E9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431D1">
        <w:rPr>
          <w:sz w:val="26"/>
          <w:szCs w:val="26"/>
        </w:rPr>
        <w:t>На основании изложенного, считаем, что проект требует доработки</w:t>
      </w:r>
      <w:r w:rsidR="00E055F7">
        <w:rPr>
          <w:sz w:val="26"/>
          <w:szCs w:val="26"/>
        </w:rPr>
        <w:t>.</w:t>
      </w:r>
    </w:p>
    <w:p w:rsidR="002338E9" w:rsidRDefault="002338E9" w:rsidP="002338E9">
      <w:pPr>
        <w:jc w:val="both"/>
        <w:rPr>
          <w:rFonts w:eastAsia="Calibri"/>
          <w:sz w:val="26"/>
          <w:szCs w:val="26"/>
          <w:lang w:eastAsia="en-US"/>
        </w:rPr>
      </w:pPr>
    </w:p>
    <w:p w:rsidR="007E4D1D" w:rsidRDefault="007E4D1D" w:rsidP="002338E9">
      <w:pPr>
        <w:jc w:val="both"/>
        <w:rPr>
          <w:rFonts w:eastAsia="Calibri"/>
          <w:sz w:val="26"/>
          <w:szCs w:val="26"/>
          <w:lang w:eastAsia="en-US"/>
        </w:rPr>
      </w:pPr>
    </w:p>
    <w:p w:rsidR="007E4D1D" w:rsidRPr="006431D1" w:rsidRDefault="007E4D1D" w:rsidP="002338E9">
      <w:pPr>
        <w:jc w:val="both"/>
        <w:rPr>
          <w:rFonts w:eastAsia="Calibri"/>
          <w:sz w:val="26"/>
          <w:szCs w:val="26"/>
          <w:lang w:eastAsia="en-US"/>
        </w:rPr>
      </w:pPr>
    </w:p>
    <w:p w:rsidR="001A0A2D" w:rsidRPr="006431D1" w:rsidRDefault="001A0A2D" w:rsidP="002338E9">
      <w:pPr>
        <w:jc w:val="both"/>
        <w:rPr>
          <w:rFonts w:eastAsia="Calibri"/>
          <w:sz w:val="26"/>
          <w:szCs w:val="26"/>
          <w:lang w:eastAsia="en-US"/>
        </w:rPr>
      </w:pPr>
      <w:r w:rsidRPr="006431D1">
        <w:rPr>
          <w:rFonts w:eastAsia="Calibri"/>
          <w:sz w:val="26"/>
          <w:szCs w:val="26"/>
          <w:lang w:eastAsia="en-US"/>
        </w:rPr>
        <w:t>Заместитель Руководителя Аппарата</w:t>
      </w:r>
    </w:p>
    <w:p w:rsidR="001A0A2D" w:rsidRPr="006431D1" w:rsidRDefault="001A0A2D" w:rsidP="002338E9">
      <w:pPr>
        <w:jc w:val="both"/>
        <w:rPr>
          <w:rFonts w:eastAsia="Calibri"/>
          <w:sz w:val="26"/>
          <w:szCs w:val="26"/>
          <w:lang w:eastAsia="en-US"/>
        </w:rPr>
      </w:pPr>
      <w:r w:rsidRPr="006431D1">
        <w:rPr>
          <w:rFonts w:eastAsia="Calibri"/>
          <w:sz w:val="26"/>
          <w:szCs w:val="26"/>
          <w:lang w:eastAsia="en-US"/>
        </w:rPr>
        <w:t xml:space="preserve">Государственного Совета </w:t>
      </w:r>
    </w:p>
    <w:p w:rsidR="002338E9" w:rsidRPr="006431D1" w:rsidRDefault="001A0A2D" w:rsidP="002338E9">
      <w:pPr>
        <w:jc w:val="both"/>
        <w:rPr>
          <w:rFonts w:eastAsia="Calibri"/>
          <w:sz w:val="26"/>
          <w:szCs w:val="26"/>
          <w:lang w:eastAsia="en-US"/>
        </w:rPr>
      </w:pPr>
      <w:r w:rsidRPr="006431D1">
        <w:rPr>
          <w:rFonts w:eastAsia="Calibri"/>
          <w:sz w:val="26"/>
          <w:szCs w:val="26"/>
          <w:lang w:eastAsia="en-US"/>
        </w:rPr>
        <w:t xml:space="preserve">Удмуртской Республики – </w:t>
      </w:r>
    </w:p>
    <w:p w:rsidR="001A0A2D" w:rsidRPr="006431D1" w:rsidRDefault="001A0A2D" w:rsidP="002338E9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431D1">
        <w:rPr>
          <w:rFonts w:eastAsia="Calibri"/>
          <w:sz w:val="26"/>
          <w:szCs w:val="26"/>
          <w:lang w:eastAsia="en-US"/>
        </w:rPr>
        <w:t>начальник</w:t>
      </w:r>
      <w:proofErr w:type="gramEnd"/>
      <w:r w:rsidRPr="006431D1">
        <w:rPr>
          <w:rFonts w:eastAsia="Calibri"/>
          <w:sz w:val="26"/>
          <w:szCs w:val="26"/>
          <w:lang w:eastAsia="en-US"/>
        </w:rPr>
        <w:t xml:space="preserve"> Правового управления </w:t>
      </w:r>
      <w:r w:rsidRPr="006431D1">
        <w:rPr>
          <w:rFonts w:eastAsia="Calibri"/>
          <w:sz w:val="26"/>
          <w:szCs w:val="26"/>
          <w:lang w:eastAsia="en-US"/>
        </w:rPr>
        <w:tab/>
      </w:r>
      <w:r w:rsidRPr="006431D1">
        <w:rPr>
          <w:rFonts w:eastAsia="Calibri"/>
          <w:sz w:val="26"/>
          <w:szCs w:val="26"/>
          <w:lang w:eastAsia="en-US"/>
        </w:rPr>
        <w:tab/>
      </w:r>
      <w:r w:rsidRPr="006431D1">
        <w:rPr>
          <w:rFonts w:eastAsia="Calibri"/>
          <w:sz w:val="26"/>
          <w:szCs w:val="26"/>
          <w:lang w:eastAsia="en-US"/>
        </w:rPr>
        <w:tab/>
      </w:r>
      <w:r w:rsidR="009D1A72" w:rsidRPr="006431D1">
        <w:rPr>
          <w:rFonts w:eastAsia="Calibri"/>
          <w:sz w:val="26"/>
          <w:szCs w:val="26"/>
          <w:lang w:eastAsia="en-US"/>
        </w:rPr>
        <w:t xml:space="preserve">  </w:t>
      </w:r>
      <w:r w:rsidRPr="006431D1">
        <w:rPr>
          <w:rFonts w:eastAsia="Calibri"/>
          <w:sz w:val="26"/>
          <w:szCs w:val="26"/>
          <w:lang w:eastAsia="en-US"/>
        </w:rPr>
        <w:tab/>
      </w:r>
      <w:r w:rsidR="005D0B18" w:rsidRPr="006431D1">
        <w:rPr>
          <w:rFonts w:eastAsia="Calibri"/>
          <w:sz w:val="26"/>
          <w:szCs w:val="26"/>
          <w:lang w:eastAsia="en-US"/>
        </w:rPr>
        <w:t xml:space="preserve">      </w:t>
      </w:r>
      <w:r w:rsidR="002338E9" w:rsidRPr="006431D1">
        <w:rPr>
          <w:rFonts w:eastAsia="Calibri"/>
          <w:sz w:val="26"/>
          <w:szCs w:val="26"/>
          <w:lang w:eastAsia="en-US"/>
        </w:rPr>
        <w:t xml:space="preserve">       </w:t>
      </w:r>
      <w:r w:rsidRPr="006431D1">
        <w:rPr>
          <w:rFonts w:eastAsia="Calibri"/>
          <w:sz w:val="26"/>
          <w:szCs w:val="26"/>
          <w:lang w:eastAsia="en-US"/>
        </w:rPr>
        <w:t xml:space="preserve">  Н.А. Миронов</w:t>
      </w:r>
    </w:p>
    <w:p w:rsidR="001A0A2D" w:rsidRPr="006431D1" w:rsidRDefault="001A0A2D" w:rsidP="002338E9">
      <w:pPr>
        <w:jc w:val="both"/>
        <w:rPr>
          <w:rFonts w:eastAsia="Calibri"/>
          <w:sz w:val="26"/>
          <w:szCs w:val="26"/>
          <w:lang w:eastAsia="en-US"/>
        </w:rPr>
      </w:pPr>
    </w:p>
    <w:p w:rsidR="002338E9" w:rsidRPr="006431D1" w:rsidRDefault="002338E9" w:rsidP="002338E9">
      <w:pPr>
        <w:jc w:val="both"/>
        <w:rPr>
          <w:rFonts w:eastAsia="Calibri"/>
          <w:sz w:val="26"/>
          <w:szCs w:val="26"/>
          <w:lang w:eastAsia="en-US"/>
        </w:rPr>
      </w:pPr>
    </w:p>
    <w:p w:rsidR="001A0A2D" w:rsidRPr="006431D1" w:rsidRDefault="009D6390" w:rsidP="002338E9">
      <w:pPr>
        <w:jc w:val="both"/>
        <w:rPr>
          <w:rFonts w:eastAsia="Calibri"/>
          <w:sz w:val="16"/>
          <w:szCs w:val="27"/>
          <w:lang w:eastAsia="en-US"/>
        </w:rPr>
      </w:pPr>
      <w:r w:rsidRPr="006431D1">
        <w:rPr>
          <w:rFonts w:eastAsia="Calibri"/>
          <w:sz w:val="16"/>
          <w:szCs w:val="27"/>
          <w:lang w:eastAsia="en-US"/>
        </w:rPr>
        <w:t>И</w:t>
      </w:r>
      <w:r w:rsidR="001A0A2D" w:rsidRPr="006431D1">
        <w:rPr>
          <w:rFonts w:eastAsia="Calibri"/>
          <w:sz w:val="16"/>
          <w:szCs w:val="27"/>
          <w:lang w:eastAsia="en-US"/>
        </w:rPr>
        <w:t xml:space="preserve">сп. </w:t>
      </w:r>
      <w:r w:rsidR="009B4744" w:rsidRPr="006431D1">
        <w:rPr>
          <w:rFonts w:eastAsia="Calibri"/>
          <w:sz w:val="16"/>
          <w:szCs w:val="27"/>
          <w:lang w:eastAsia="en-US"/>
        </w:rPr>
        <w:t>Е.С. Гуров</w:t>
      </w:r>
    </w:p>
    <w:p w:rsidR="00C00B02" w:rsidRPr="002338E9" w:rsidRDefault="001A0A2D" w:rsidP="002338E9">
      <w:pPr>
        <w:jc w:val="both"/>
        <w:rPr>
          <w:sz w:val="16"/>
          <w:szCs w:val="27"/>
        </w:rPr>
      </w:pPr>
      <w:r w:rsidRPr="002338E9">
        <w:rPr>
          <w:rFonts w:eastAsia="Calibri"/>
          <w:sz w:val="16"/>
          <w:szCs w:val="27"/>
          <w:lang w:eastAsia="en-US"/>
        </w:rPr>
        <w:t>913</w:t>
      </w:r>
      <w:r w:rsidR="009B4744" w:rsidRPr="002338E9">
        <w:rPr>
          <w:rFonts w:eastAsia="Calibri"/>
          <w:sz w:val="16"/>
          <w:szCs w:val="27"/>
          <w:lang w:eastAsia="en-US"/>
        </w:rPr>
        <w:t>202</w:t>
      </w:r>
    </w:p>
    <w:sectPr w:rsidR="00C00B02" w:rsidRPr="002338E9" w:rsidSect="002338E9">
      <w:headerReference w:type="first" r:id="rId7"/>
      <w:pgSz w:w="11906" w:h="16838" w:code="9"/>
      <w:pgMar w:top="1382" w:right="1133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19" w:rsidRDefault="00DE6119">
      <w:r>
        <w:separator/>
      </w:r>
    </w:p>
  </w:endnote>
  <w:endnote w:type="continuationSeparator" w:id="0">
    <w:p w:rsidR="00DE6119" w:rsidRDefault="00DE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19" w:rsidRDefault="00DE6119">
      <w:r>
        <w:separator/>
      </w:r>
    </w:p>
  </w:footnote>
  <w:footnote w:type="continuationSeparator" w:id="0">
    <w:p w:rsidR="00DE6119" w:rsidRDefault="00DE6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24" name="Рисунок 24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DE6119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DE61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53135"/>
    <w:rsid w:val="00056317"/>
    <w:rsid w:val="000723BA"/>
    <w:rsid w:val="000B61FF"/>
    <w:rsid w:val="000D751A"/>
    <w:rsid w:val="001A0A2D"/>
    <w:rsid w:val="001A7BAE"/>
    <w:rsid w:val="001D069B"/>
    <w:rsid w:val="001D27D6"/>
    <w:rsid w:val="001E5E5D"/>
    <w:rsid w:val="001F7BFD"/>
    <w:rsid w:val="00226667"/>
    <w:rsid w:val="002338E9"/>
    <w:rsid w:val="0023644D"/>
    <w:rsid w:val="002A7BBF"/>
    <w:rsid w:val="002C5AF2"/>
    <w:rsid w:val="002E209D"/>
    <w:rsid w:val="0031755B"/>
    <w:rsid w:val="003228A7"/>
    <w:rsid w:val="003445BD"/>
    <w:rsid w:val="00352507"/>
    <w:rsid w:val="003B736B"/>
    <w:rsid w:val="00435C74"/>
    <w:rsid w:val="00486310"/>
    <w:rsid w:val="004B50EE"/>
    <w:rsid w:val="004E6982"/>
    <w:rsid w:val="004E7626"/>
    <w:rsid w:val="005029E6"/>
    <w:rsid w:val="00567860"/>
    <w:rsid w:val="005851B4"/>
    <w:rsid w:val="005A79FB"/>
    <w:rsid w:val="005D0B18"/>
    <w:rsid w:val="0060004B"/>
    <w:rsid w:val="006431D1"/>
    <w:rsid w:val="006A216C"/>
    <w:rsid w:val="006B2CD6"/>
    <w:rsid w:val="006B42ED"/>
    <w:rsid w:val="006F6D34"/>
    <w:rsid w:val="00720EC1"/>
    <w:rsid w:val="00741D6A"/>
    <w:rsid w:val="007A50AA"/>
    <w:rsid w:val="007C27C5"/>
    <w:rsid w:val="007E4D1D"/>
    <w:rsid w:val="007F55A0"/>
    <w:rsid w:val="00800E3F"/>
    <w:rsid w:val="008635F4"/>
    <w:rsid w:val="00983BD5"/>
    <w:rsid w:val="009A363F"/>
    <w:rsid w:val="009B4744"/>
    <w:rsid w:val="009D1A72"/>
    <w:rsid w:val="009D1F5D"/>
    <w:rsid w:val="009D6390"/>
    <w:rsid w:val="009D64E3"/>
    <w:rsid w:val="009F20B1"/>
    <w:rsid w:val="00A23E79"/>
    <w:rsid w:val="00A556DC"/>
    <w:rsid w:val="00A75649"/>
    <w:rsid w:val="00A9110F"/>
    <w:rsid w:val="00A92B10"/>
    <w:rsid w:val="00AD57C2"/>
    <w:rsid w:val="00B0447A"/>
    <w:rsid w:val="00B95DF3"/>
    <w:rsid w:val="00BB0187"/>
    <w:rsid w:val="00BF627D"/>
    <w:rsid w:val="00C00B02"/>
    <w:rsid w:val="00C37C4D"/>
    <w:rsid w:val="00C573CA"/>
    <w:rsid w:val="00C64B00"/>
    <w:rsid w:val="00C76C83"/>
    <w:rsid w:val="00CA3239"/>
    <w:rsid w:val="00CC6BE2"/>
    <w:rsid w:val="00D20AA9"/>
    <w:rsid w:val="00D92D91"/>
    <w:rsid w:val="00DD1D16"/>
    <w:rsid w:val="00DE6119"/>
    <w:rsid w:val="00DE6864"/>
    <w:rsid w:val="00E035DD"/>
    <w:rsid w:val="00E055F7"/>
    <w:rsid w:val="00E12298"/>
    <w:rsid w:val="00E577A0"/>
    <w:rsid w:val="00E633C8"/>
    <w:rsid w:val="00E759FC"/>
    <w:rsid w:val="00EF004D"/>
    <w:rsid w:val="00F51D48"/>
    <w:rsid w:val="00F75D80"/>
    <w:rsid w:val="00F975C5"/>
    <w:rsid w:val="00FA1565"/>
    <w:rsid w:val="00FC4E1A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2338E9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7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1A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CB93-D602-44F3-A1FA-4EF6BCEB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Гуров Евгений Сергеевич</cp:lastModifiedBy>
  <cp:revision>3</cp:revision>
  <cp:lastPrinted>2019-10-14T11:24:00Z</cp:lastPrinted>
  <dcterms:created xsi:type="dcterms:W3CDTF">2019-09-30T09:58:00Z</dcterms:created>
  <dcterms:modified xsi:type="dcterms:W3CDTF">2019-10-14T12:40:00Z</dcterms:modified>
</cp:coreProperties>
</file>