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C9" w:rsidRDefault="00063FC9" w:rsidP="00063FC9">
      <w:pPr>
        <w:ind w:firstLine="708"/>
        <w:jc w:val="right"/>
      </w:pPr>
      <w:r>
        <w:t>Приложение к заключению</w:t>
      </w:r>
    </w:p>
    <w:p w:rsidR="00063FC9" w:rsidRDefault="00063FC9" w:rsidP="00063FC9">
      <w:pPr>
        <w:ind w:firstLine="708"/>
        <w:jc w:val="right"/>
      </w:pPr>
    </w:p>
    <w:p w:rsidR="000F6723" w:rsidRDefault="00063FC9" w:rsidP="00816C8D">
      <w:pPr>
        <w:ind w:firstLine="708"/>
      </w:pPr>
      <w:r>
        <w:t>Сравнительный а</w:t>
      </w:r>
      <w:r w:rsidR="00816C8D">
        <w:t xml:space="preserve">нализ предлагаемых законопроектом </w:t>
      </w:r>
      <w:r w:rsidR="007C240C">
        <w:t xml:space="preserve"> </w:t>
      </w:r>
      <w:r w:rsidR="00816C8D">
        <w:t>изменений: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6723" w:rsidRPr="00816C8D" w:rsidTr="00B75DE7">
        <w:trPr>
          <w:tblHeader/>
        </w:trPr>
        <w:tc>
          <w:tcPr>
            <w:tcW w:w="4785" w:type="dxa"/>
          </w:tcPr>
          <w:p w:rsidR="00D83BC3" w:rsidRPr="007C240C" w:rsidRDefault="000F6723" w:rsidP="000806A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  <w:r w:rsidRPr="007C240C">
              <w:rPr>
                <w:b/>
                <w:szCs w:val="28"/>
              </w:rPr>
              <w:t>Действующая редакция</w:t>
            </w:r>
          </w:p>
          <w:p w:rsidR="00D83BC3" w:rsidRPr="007C240C" w:rsidRDefault="00D83BC3" w:rsidP="00D83BC3">
            <w:pPr>
              <w:jc w:val="center"/>
              <w:rPr>
                <w:b/>
                <w:szCs w:val="28"/>
              </w:rPr>
            </w:pPr>
            <w:r w:rsidRPr="007C240C">
              <w:rPr>
                <w:b/>
                <w:szCs w:val="28"/>
              </w:rPr>
              <w:t xml:space="preserve">Закона УР от 05.03.2003 № 8-РЗ </w:t>
            </w:r>
            <w:r w:rsidR="00816C8D" w:rsidRPr="007C240C">
              <w:rPr>
                <w:b/>
                <w:szCs w:val="28"/>
              </w:rPr>
              <w:t xml:space="preserve">                         </w:t>
            </w:r>
            <w:r w:rsidRPr="007C240C">
              <w:rPr>
                <w:b/>
                <w:szCs w:val="28"/>
              </w:rPr>
              <w:t>«О налоговых льготах, связанных с осуществлением инвестиционной деятельности»</w:t>
            </w:r>
          </w:p>
        </w:tc>
        <w:tc>
          <w:tcPr>
            <w:tcW w:w="4786" w:type="dxa"/>
          </w:tcPr>
          <w:p w:rsidR="000F6723" w:rsidRPr="007C240C" w:rsidRDefault="000F6723" w:rsidP="00D83BC3">
            <w:pPr>
              <w:jc w:val="center"/>
              <w:rPr>
                <w:b/>
                <w:szCs w:val="28"/>
              </w:rPr>
            </w:pPr>
            <w:r w:rsidRPr="007C240C">
              <w:rPr>
                <w:b/>
                <w:szCs w:val="28"/>
              </w:rPr>
              <w:t xml:space="preserve">Редакция с учетом </w:t>
            </w:r>
            <w:r w:rsidR="00D83BC3" w:rsidRPr="007C240C">
              <w:rPr>
                <w:b/>
                <w:szCs w:val="28"/>
              </w:rPr>
              <w:t xml:space="preserve">предлагаемых </w:t>
            </w:r>
            <w:r w:rsidRPr="007C240C">
              <w:rPr>
                <w:b/>
                <w:szCs w:val="28"/>
              </w:rPr>
              <w:t>изменений</w:t>
            </w:r>
          </w:p>
          <w:p w:rsidR="00D83BC3" w:rsidRPr="007C240C" w:rsidRDefault="00D83BC3" w:rsidP="00D83BC3">
            <w:pPr>
              <w:jc w:val="center"/>
              <w:rPr>
                <w:b/>
                <w:szCs w:val="28"/>
              </w:rPr>
            </w:pPr>
          </w:p>
        </w:tc>
      </w:tr>
      <w:tr w:rsidR="000F6723" w:rsidRPr="007C240C" w:rsidTr="00E91A00">
        <w:tc>
          <w:tcPr>
            <w:tcW w:w="9571" w:type="dxa"/>
            <w:gridSpan w:val="2"/>
          </w:tcPr>
          <w:p w:rsidR="000F6723" w:rsidRPr="007C240C" w:rsidRDefault="000F6723" w:rsidP="002D25E3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b/>
                <w:szCs w:val="28"/>
              </w:rPr>
            </w:pPr>
            <w:r w:rsidRPr="007C240C">
              <w:rPr>
                <w:b/>
                <w:szCs w:val="28"/>
              </w:rPr>
              <w:t>в статье 1.1 «Налоговые льготы организациям, реализующим региональные инвестиционные проекты»:</w:t>
            </w:r>
          </w:p>
        </w:tc>
      </w:tr>
      <w:tr w:rsidR="000F6723" w:rsidRPr="00816C8D" w:rsidTr="000F6723">
        <w:tc>
          <w:tcPr>
            <w:tcW w:w="4785" w:type="dxa"/>
          </w:tcPr>
          <w:p w:rsidR="000F6723" w:rsidRPr="00816C8D" w:rsidRDefault="000F672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F6723" w:rsidRPr="003A108C" w:rsidRDefault="000F6723" w:rsidP="00D66AF9">
            <w:pPr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 xml:space="preserve">а) часть 1 изложить в </w:t>
            </w:r>
            <w:r w:rsidR="00D66AF9" w:rsidRPr="003A108C">
              <w:rPr>
                <w:b/>
                <w:i/>
                <w:sz w:val="24"/>
                <w:szCs w:val="24"/>
              </w:rPr>
              <w:t>следующей</w:t>
            </w:r>
            <w:r w:rsidRPr="003A108C">
              <w:rPr>
                <w:b/>
                <w:i/>
                <w:sz w:val="24"/>
                <w:szCs w:val="24"/>
              </w:rPr>
              <w:t xml:space="preserve"> редакции:</w:t>
            </w:r>
          </w:p>
        </w:tc>
      </w:tr>
      <w:tr w:rsidR="000F6723" w:rsidRPr="00816C8D" w:rsidTr="000F6723">
        <w:tc>
          <w:tcPr>
            <w:tcW w:w="4785" w:type="dxa"/>
          </w:tcPr>
          <w:p w:rsidR="000F6723" w:rsidRPr="00816C8D" w:rsidRDefault="000F6723">
            <w:pPr>
              <w:rPr>
                <w:sz w:val="24"/>
                <w:szCs w:val="24"/>
              </w:rPr>
            </w:pPr>
            <w:r w:rsidRPr="00816C8D">
              <w:rPr>
                <w:sz w:val="24"/>
                <w:szCs w:val="24"/>
              </w:rPr>
              <w:t xml:space="preserve">1. </w:t>
            </w:r>
            <w:proofErr w:type="gramStart"/>
            <w:r w:rsidRPr="00816C8D">
              <w:rPr>
                <w:sz w:val="24"/>
                <w:szCs w:val="24"/>
              </w:rPr>
              <w:t>Налоговая ставка по налогу на прибыль организаций в части сумм налога, зачисляемых в бюджет Удмуртской Республики, организациям, реализующим региональные инвестиционные проекты, устанавливается в размере 10 процентов,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</w:t>
            </w:r>
            <w:proofErr w:type="gramEnd"/>
            <w:r w:rsidRPr="00816C8D">
              <w:rPr>
                <w:sz w:val="24"/>
                <w:szCs w:val="24"/>
              </w:rPr>
              <w:t xml:space="preserve"> </w:t>
            </w:r>
            <w:proofErr w:type="gramStart"/>
            <w:r w:rsidRPr="00816C8D">
              <w:rPr>
                <w:sz w:val="24"/>
                <w:szCs w:val="24"/>
              </w:rPr>
              <w:t>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налога, установленной настоящей частью, определенная нарастающим итогом за указанные отчетные (налоговые) периоды, составила величину, равную объему осуществленных в целях реализации регионального инвестиционного проекта капитальных вложений, определяемому в соответствии с пунктом 8 статьи 284.3 части второй Налогового кодекса Российской Федерации.</w:t>
            </w:r>
            <w:proofErr w:type="gramEnd"/>
          </w:p>
        </w:tc>
        <w:tc>
          <w:tcPr>
            <w:tcW w:w="4786" w:type="dxa"/>
          </w:tcPr>
          <w:p w:rsidR="000F6723" w:rsidRPr="00816C8D" w:rsidRDefault="000F6723">
            <w:pPr>
              <w:rPr>
                <w:sz w:val="24"/>
                <w:szCs w:val="24"/>
              </w:rPr>
            </w:pPr>
            <w:r w:rsidRPr="00816C8D">
              <w:rPr>
                <w:sz w:val="24"/>
                <w:szCs w:val="24"/>
              </w:rPr>
              <w:t xml:space="preserve">«1. </w:t>
            </w:r>
            <w:proofErr w:type="gramStart"/>
            <w:r w:rsidRPr="00816C8D">
              <w:rPr>
                <w:sz w:val="24"/>
                <w:szCs w:val="24"/>
              </w:rPr>
              <w:t>Налоговая ставка по налогу на прибыль организаций в части сумм налога, зачисляемых в бюджет Удмуртской Республики, организациям, реализующим региональные инвестиционные проекты, устанавливается в размере 10 процентов,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проекта, и заканчивая отчетным (налоговым) периодом, в котором разница</w:t>
            </w:r>
            <w:proofErr w:type="gramEnd"/>
            <w:r w:rsidRPr="00816C8D">
              <w:rPr>
                <w:sz w:val="24"/>
                <w:szCs w:val="24"/>
              </w:rPr>
              <w:t xml:space="preserve"> </w:t>
            </w:r>
            <w:proofErr w:type="gramStart"/>
            <w:r w:rsidRPr="00816C8D">
              <w:rPr>
                <w:sz w:val="24"/>
                <w:szCs w:val="24"/>
              </w:rPr>
              <w:t xml:space="preserve">между суммой налога, рассчитанной исходя из ставки налога в размере 20 процентов, и суммой налога, исчисленного с применением пониженной налоговой ставки налога, </w:t>
            </w:r>
            <w:r w:rsidRPr="00816C8D">
              <w:rPr>
                <w:b/>
                <w:sz w:val="24"/>
                <w:szCs w:val="24"/>
              </w:rPr>
              <w:t>установленной настоящей статьей, и пунктом 1.5 статьи 284 части второй Налогового кодекса Российской Федерации,</w:t>
            </w:r>
            <w:r w:rsidRPr="00816C8D">
              <w:rPr>
                <w:sz w:val="24"/>
                <w:szCs w:val="24"/>
              </w:rPr>
              <w:t xml:space="preserve"> определенная нарастающим итогом за указанные отчетные (налоговые) периоды, составила величину, равную объему осуществленных </w:t>
            </w:r>
            <w:r w:rsidRPr="00816C8D">
              <w:rPr>
                <w:b/>
                <w:sz w:val="24"/>
                <w:szCs w:val="24"/>
              </w:rPr>
              <w:t>в результате реализации</w:t>
            </w:r>
            <w:r w:rsidRPr="00816C8D">
              <w:rPr>
                <w:sz w:val="24"/>
                <w:szCs w:val="24"/>
              </w:rPr>
              <w:t xml:space="preserve"> </w:t>
            </w:r>
            <w:r w:rsidRPr="00816C8D">
              <w:rPr>
                <w:b/>
                <w:sz w:val="24"/>
                <w:szCs w:val="24"/>
              </w:rPr>
              <w:t>инвестиционного проекта</w:t>
            </w:r>
            <w:r w:rsidRPr="00816C8D">
              <w:rPr>
                <w:sz w:val="24"/>
                <w:szCs w:val="24"/>
              </w:rPr>
              <w:t xml:space="preserve"> капитальных вложений, определяемому в соответствии с</w:t>
            </w:r>
            <w:proofErr w:type="gramEnd"/>
            <w:r w:rsidRPr="00816C8D">
              <w:rPr>
                <w:sz w:val="24"/>
                <w:szCs w:val="24"/>
              </w:rPr>
              <w:t xml:space="preserve"> пунктом 8 статьи 284.3 части второй Налогового кодекса Российской Федерации, </w:t>
            </w:r>
            <w:r w:rsidRPr="00816C8D">
              <w:rPr>
                <w:b/>
                <w:sz w:val="24"/>
                <w:szCs w:val="24"/>
              </w:rPr>
              <w:t>но не более пяти лет</w:t>
            </w:r>
            <w:proofErr w:type="gramStart"/>
            <w:r w:rsidRPr="00816C8D">
              <w:rPr>
                <w:sz w:val="24"/>
                <w:szCs w:val="24"/>
              </w:rPr>
              <w:t>.»;</w:t>
            </w:r>
            <w:proofErr w:type="gramEnd"/>
          </w:p>
          <w:p w:rsidR="00E91A00" w:rsidRPr="00816C8D" w:rsidRDefault="00E91A00">
            <w:pPr>
              <w:rPr>
                <w:sz w:val="24"/>
                <w:szCs w:val="24"/>
              </w:rPr>
            </w:pPr>
          </w:p>
        </w:tc>
      </w:tr>
      <w:tr w:rsidR="003665B5" w:rsidRPr="00816C8D" w:rsidTr="000F6723">
        <w:tc>
          <w:tcPr>
            <w:tcW w:w="4785" w:type="dxa"/>
          </w:tcPr>
          <w:p w:rsidR="003665B5" w:rsidRPr="00816C8D" w:rsidRDefault="003665B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665B5" w:rsidRPr="003A108C" w:rsidRDefault="003665B5" w:rsidP="00D66AF9">
            <w:pPr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>б) дополнить частью 3 следующего содержания:</w:t>
            </w:r>
          </w:p>
        </w:tc>
      </w:tr>
      <w:tr w:rsidR="00D66AF9" w:rsidRPr="00816C8D" w:rsidTr="000F6723">
        <w:tc>
          <w:tcPr>
            <w:tcW w:w="4785" w:type="dxa"/>
          </w:tcPr>
          <w:p w:rsidR="00D66AF9" w:rsidRPr="00816C8D" w:rsidRDefault="00D66AF9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66AF9" w:rsidRPr="00816C8D" w:rsidRDefault="00D66AF9" w:rsidP="00D66AF9">
            <w:pPr>
              <w:rPr>
                <w:b/>
                <w:sz w:val="24"/>
                <w:szCs w:val="24"/>
              </w:rPr>
            </w:pPr>
            <w:r w:rsidRPr="00816C8D">
              <w:rPr>
                <w:sz w:val="24"/>
                <w:szCs w:val="24"/>
              </w:rPr>
              <w:t>«</w:t>
            </w:r>
            <w:r w:rsidRPr="00816C8D">
              <w:rPr>
                <w:b/>
                <w:sz w:val="24"/>
                <w:szCs w:val="24"/>
              </w:rPr>
              <w:t xml:space="preserve">3. Предоставление льгот по налогу на прибыль организаций организациям, реализующим региональные </w:t>
            </w:r>
            <w:r w:rsidRPr="00816C8D">
              <w:rPr>
                <w:b/>
                <w:sz w:val="24"/>
                <w:szCs w:val="24"/>
              </w:rPr>
              <w:lastRenderedPageBreak/>
              <w:t>инвестиционные проекты, осуществляется при соблюдении организацией, реализующей региональный инвестиционный проект, требований, установленных главой 25 части второй Налогового кодекса Российской Федерации</w:t>
            </w:r>
            <w:proofErr w:type="gramStart"/>
            <w:r w:rsidRPr="00816C8D">
              <w:rPr>
                <w:b/>
                <w:sz w:val="24"/>
                <w:szCs w:val="24"/>
              </w:rPr>
              <w:t>.»;</w:t>
            </w:r>
            <w:proofErr w:type="gramEnd"/>
          </w:p>
          <w:p w:rsidR="00E91A00" w:rsidRPr="00816C8D" w:rsidRDefault="00E91A00" w:rsidP="00D66AF9">
            <w:pPr>
              <w:rPr>
                <w:sz w:val="24"/>
                <w:szCs w:val="24"/>
              </w:rPr>
            </w:pPr>
          </w:p>
        </w:tc>
      </w:tr>
      <w:tr w:rsidR="002D25E3" w:rsidRPr="007C240C" w:rsidTr="00E91A00">
        <w:tc>
          <w:tcPr>
            <w:tcW w:w="9571" w:type="dxa"/>
            <w:gridSpan w:val="2"/>
          </w:tcPr>
          <w:p w:rsidR="002D25E3" w:rsidRPr="007C240C" w:rsidRDefault="002D25E3" w:rsidP="007C240C">
            <w:pPr>
              <w:rPr>
                <w:b/>
                <w:szCs w:val="28"/>
              </w:rPr>
            </w:pPr>
            <w:r w:rsidRPr="007C240C">
              <w:rPr>
                <w:b/>
                <w:szCs w:val="28"/>
              </w:rPr>
              <w:lastRenderedPageBreak/>
              <w:t>2) стать</w:t>
            </w:r>
            <w:r w:rsidR="007C240C">
              <w:rPr>
                <w:b/>
                <w:szCs w:val="28"/>
              </w:rPr>
              <w:t>ю</w:t>
            </w:r>
            <w:r w:rsidRPr="007C240C">
              <w:rPr>
                <w:b/>
                <w:szCs w:val="28"/>
              </w:rPr>
              <w:t xml:space="preserve"> 5.1 «Инвестиционный налоговый вычет» </w:t>
            </w:r>
          </w:p>
        </w:tc>
      </w:tr>
      <w:tr w:rsidR="002D25E3" w:rsidRPr="00816C8D" w:rsidTr="000F6723">
        <w:tc>
          <w:tcPr>
            <w:tcW w:w="4785" w:type="dxa"/>
          </w:tcPr>
          <w:p w:rsidR="002D25E3" w:rsidRPr="00816C8D" w:rsidRDefault="002D25E3" w:rsidP="002D25E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D25E3" w:rsidRPr="003A108C" w:rsidRDefault="002D25E3" w:rsidP="00D66AF9">
            <w:pPr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>изложить в следующей редакции:</w:t>
            </w:r>
          </w:p>
        </w:tc>
      </w:tr>
      <w:tr w:rsidR="002D25E3" w:rsidRPr="00816C8D" w:rsidTr="000F6723">
        <w:tc>
          <w:tcPr>
            <w:tcW w:w="4785" w:type="dxa"/>
          </w:tcPr>
          <w:p w:rsidR="002D25E3" w:rsidRPr="00816C8D" w:rsidRDefault="002D25E3" w:rsidP="002D25E3">
            <w:pPr>
              <w:rPr>
                <w:sz w:val="24"/>
                <w:szCs w:val="24"/>
              </w:rPr>
            </w:pPr>
            <w:proofErr w:type="gramStart"/>
            <w:r w:rsidRPr="00816C8D">
              <w:rPr>
                <w:sz w:val="24"/>
                <w:szCs w:val="24"/>
              </w:rPr>
              <w:t>Организации, реализующие инвестиционные проекты, связанные с осуществлением капитальных вложений, заключившие с уполномоченным исполнительным органом государственной власти Удмуртской Республики специальные инвестиционные контракты, или соглашения о государственно-частном партнерстве, или концессионные соглашения и не применяющие налоговую льготу, установленную статьей 2 настоящего Закона, имеют право на применение инвестиционного налогового вычета в отношении расходов применительно к объектам основных средств, созданным в рамках реализации инвестиционных проектов</w:t>
            </w:r>
            <w:proofErr w:type="gramEnd"/>
            <w:r w:rsidRPr="00816C8D">
              <w:rPr>
                <w:sz w:val="24"/>
                <w:szCs w:val="24"/>
              </w:rPr>
              <w:t xml:space="preserve"> и относящимся к организациям или обособленным подразделениям организаций, расположенным на территории Удмуртской Республики, в размерах и на условиях, установленных статьей 286.1 части второй Налогового кодекса Российской Федерации.</w:t>
            </w:r>
          </w:p>
        </w:tc>
        <w:tc>
          <w:tcPr>
            <w:tcW w:w="4786" w:type="dxa"/>
          </w:tcPr>
          <w:p w:rsidR="002D25E3" w:rsidRPr="00816C8D" w:rsidRDefault="002D25E3" w:rsidP="002D25E3">
            <w:pPr>
              <w:rPr>
                <w:sz w:val="24"/>
                <w:szCs w:val="24"/>
              </w:rPr>
            </w:pPr>
            <w:r w:rsidRPr="00816C8D">
              <w:rPr>
                <w:sz w:val="24"/>
                <w:szCs w:val="24"/>
              </w:rPr>
              <w:t xml:space="preserve">1. </w:t>
            </w:r>
            <w:proofErr w:type="gramStart"/>
            <w:r w:rsidRPr="00816C8D">
              <w:rPr>
                <w:sz w:val="24"/>
                <w:szCs w:val="24"/>
              </w:rPr>
              <w:t xml:space="preserve">Организации, реализующие инвестиционные проекты, связанные с осуществлением капитальных вложений, заключившие с уполномоченным исполнительным органом государственной власти Удмуртской Республики специальные инвестиционные контракты, или соглашения о государственно-частном партнерстве, или концессионные соглашения, и не применяющие налоговую льготу, установленную статьей 2 настоящего Закона, </w:t>
            </w:r>
            <w:r w:rsidRPr="00816C8D">
              <w:rPr>
                <w:b/>
                <w:sz w:val="24"/>
                <w:szCs w:val="24"/>
              </w:rPr>
              <w:t>и инвестиционный налоговый вычет, установленный частью 2 настоящей статьи</w:t>
            </w:r>
            <w:r w:rsidRPr="00816C8D">
              <w:rPr>
                <w:sz w:val="24"/>
                <w:szCs w:val="24"/>
              </w:rPr>
              <w:t>, имеют право на применение инвестиционного налогового вычета в отношении расходов применительно к</w:t>
            </w:r>
            <w:proofErr w:type="gramEnd"/>
            <w:r w:rsidRPr="00816C8D">
              <w:rPr>
                <w:sz w:val="24"/>
                <w:szCs w:val="24"/>
              </w:rPr>
              <w:t xml:space="preserve"> </w:t>
            </w:r>
            <w:proofErr w:type="gramStart"/>
            <w:r w:rsidRPr="00816C8D">
              <w:rPr>
                <w:sz w:val="24"/>
                <w:szCs w:val="24"/>
              </w:rPr>
              <w:t>объектам основных средств, созданным в рамках реализации инвестиционных проектов и относящимся к организациям или обособленным подразделениям организаций, расположенным на территории Удмуртской Республики, в размерах, установленных статьей 286.1 части второй Налогового кодекса Российской Федерации.</w:t>
            </w:r>
            <w:proofErr w:type="gramEnd"/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816C8D">
              <w:rPr>
                <w:b/>
                <w:sz w:val="24"/>
                <w:szCs w:val="24"/>
              </w:rPr>
              <w:t xml:space="preserve">Организации и (или) обособленные подразделения организаций, местом нахождения которых является Удмуртская Республика, являющиеся участниками национального проекта «Производительность труда и поддержка занятости»  (далее – участники национального проекта), не применяющие налоговую льготу, установленную статьей 2 настоящего </w:t>
            </w:r>
            <w:r w:rsidRPr="00816C8D">
              <w:rPr>
                <w:b/>
                <w:sz w:val="24"/>
                <w:szCs w:val="24"/>
              </w:rPr>
              <w:lastRenderedPageBreak/>
              <w:t>Закона, и инвестиционный налоговый вычет, установленный частью 1 настоящей статьи, не входящие в категории налогоплательщиков, установленные пунктом 11 статьи 286.1 части второй Налогового кодекса Российской Федерации, имеют</w:t>
            </w:r>
            <w:proofErr w:type="gramEnd"/>
            <w:r w:rsidRPr="00816C8D">
              <w:rPr>
                <w:b/>
                <w:sz w:val="24"/>
                <w:szCs w:val="24"/>
              </w:rPr>
              <w:t xml:space="preserve"> право на применение инвестиционного налогового вычета в отношении расходов, указанных в подпунктах 1 и 2 пункта 2 статьи 286.1 части второй Налогового кодекса Российской Федерации, применительно к объектам основных средств, относящимся к указанным организациям и (или) обособленным подразделениям организаций, расположенным на территории Удмуртской Республики, с учетом следующего: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1) инвестиционный налоговый вычет, предусмотренный частью 2 настоящей статьи, предоставляется участникам национального проекта, основным видом экономической деятельности которых является один из следующих видов экономической деятельности: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виды экономической деятельности, входящие в раздел</w:t>
            </w:r>
            <w:proofErr w:type="gramStart"/>
            <w:r w:rsidRPr="00816C8D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816C8D">
              <w:rPr>
                <w:b/>
                <w:sz w:val="24"/>
                <w:szCs w:val="24"/>
              </w:rPr>
              <w:t xml:space="preserve"> «Обрабатывающие производства», за исключением групп 11.01 – 11.06  класса 11 «Производство напитков», класса 12 «Производство табачных изделий»,  класса 19 «Производство кокса и нефтепродуктов»;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 xml:space="preserve">виды экономической деятельности, входящие в раздел F «Строительство»; 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 xml:space="preserve">виды экономической деятельности, входящие в раздел H «Транспортировка и хранение»,  за исключением группировок подкласса 49.5 «Деятельность трубопроводного транспорта», вида 52.10.21 «Хранение и складирование нефти и продуктов ее переработки», вида 52.10.22 «Хранение и складирование газа и продуктов его переработки». 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 xml:space="preserve">Виды экономической деятельности </w:t>
            </w:r>
            <w:r w:rsidRPr="00816C8D">
              <w:rPr>
                <w:b/>
                <w:sz w:val="24"/>
                <w:szCs w:val="24"/>
              </w:rPr>
              <w:lastRenderedPageBreak/>
              <w:t>определяются в соответствии с Общероссийским классификатором видов экономической деятельности (ОКВЭД 2) ОК 029-2014 (КДЕС</w:t>
            </w:r>
            <w:proofErr w:type="gramStart"/>
            <w:r w:rsidRPr="00816C8D">
              <w:rPr>
                <w:b/>
                <w:sz w:val="24"/>
                <w:szCs w:val="24"/>
              </w:rPr>
              <w:t xml:space="preserve"> Р</w:t>
            </w:r>
            <w:proofErr w:type="gramEnd"/>
            <w:r w:rsidRPr="00816C8D">
              <w:rPr>
                <w:b/>
                <w:sz w:val="24"/>
                <w:szCs w:val="24"/>
              </w:rPr>
              <w:t>ед. 2), утвержденным приказом Федерального агентства по техническому регулированию и метрологии от 31 января 2014 года № 14-ст;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2) инвестиционный налоговый вычет, предусмотренный частью 2 настоящей статьи, предоставляется участнику национального проекта при соответствии следующим критериям: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«Производительность труда и поддержка занятости» (далее – национальный проект) в порядке и по форме, определяемым Правительством Удмуртской Республики (далее – соглашение о реализации национального проекта);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предоставление участником национального проекта соглашения о реализации национального проекта в налоговый орган по месту постановки организации на налоговый учет;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ведение участником национального проекта раздельного бухгалтерского учета в отношении основных средств, предусмотренных частью 2 настоящей статьи, и предоставление в налоговый орган документов, подтверждающих ведение раздельного бухгалтерского учета;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 xml:space="preserve">представление участником национального проекта в налоговый орган данных об объектах основных средств, в отношении которых применен инвестиционный налоговый вычет, в порядке и по форме, определяемым Правительством Удмуртской </w:t>
            </w:r>
            <w:r w:rsidRPr="00816C8D">
              <w:rPr>
                <w:b/>
                <w:sz w:val="24"/>
                <w:szCs w:val="24"/>
              </w:rPr>
              <w:lastRenderedPageBreak/>
              <w:t>Республики;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3) инвестиционный налоговый вычет, предусмотренный частью 2 настоящей статьи, предоставляется в следующем размере: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в 2019 – 2021 годах – 90 процентов суммы расходов, указанных в подпунктах 1 и 2 пункта 2 статьи 286.1 части второй Налогового кодекса Российской Федерации;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в 2022 – 2023 годах – 70 процентов суммы расходов, указанных в подпунктах 1 и 2 пункта 2 статьи 286.1 части второй Налогового кодекса Российской Федерации;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в 2024 году – 50 процентов суммы расходов, указанных в подпунктах 1 и 2 пункта 2 статьи 286.1 части второй Налогового кодекса Российской Федерации;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4) при расчете предельной величины инвестиционного налогового вычета в соответствии с абзацем вторым пункта 2.1 статьи 286.1 части второй Налогового кодекса Российской Федерации для организаций, предусмотренных частью 2 настоящей статьи, применяется ставка налога в размере 10 процентов;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5) инвестиционный налоговый вычет, предусмотренный частью 2 настоящей статьи, применяется к объектам основных средств, относящимся к третьей – седьмой амортизационным группам, по месту нахождения организации и (или) по месту нахождения ее обособленных подразделений, к которым относятся указанные объекты;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 xml:space="preserve">6) участники национального проекта вправе применять инвестиционный налоговый вычет, предусмотренный частью 2 настоящей статьи, начиная с налогового периода, в котором заключено соглашение о реализации национального проекта, предусмотренное пунктом 2 части 2 </w:t>
            </w:r>
            <w:r w:rsidRPr="00816C8D">
              <w:rPr>
                <w:b/>
                <w:sz w:val="24"/>
                <w:szCs w:val="24"/>
              </w:rPr>
              <w:lastRenderedPageBreak/>
              <w:t xml:space="preserve">настоящей статьи; </w:t>
            </w:r>
          </w:p>
          <w:p w:rsidR="002D25E3" w:rsidRPr="00816C8D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7) участники национального проекта утрачивают право на применение инвестиционного налогового вычета в случае расторжения заключенного соглашения о реализации национального проекта, предусмотренного пунктом 2 части 2 настоящей статьи, с первого числа налогового периода, в котором такое соглашение расторгнуто.</w:t>
            </w:r>
          </w:p>
          <w:p w:rsidR="002D25E3" w:rsidRDefault="002D25E3" w:rsidP="002D25E3">
            <w:pPr>
              <w:rPr>
                <w:b/>
                <w:sz w:val="24"/>
                <w:szCs w:val="24"/>
              </w:rPr>
            </w:pPr>
            <w:r w:rsidRPr="00816C8D">
              <w:rPr>
                <w:b/>
                <w:sz w:val="24"/>
                <w:szCs w:val="24"/>
              </w:rPr>
              <w:t>3. Порядок расчета и условия использования инвестиционного налогового вычета установлены статьей 286.1 части второй Налогового кодекса Российской Федерации</w:t>
            </w:r>
            <w:proofErr w:type="gramStart"/>
            <w:r w:rsidRPr="00816C8D">
              <w:rPr>
                <w:b/>
                <w:sz w:val="24"/>
                <w:szCs w:val="24"/>
              </w:rPr>
              <w:t>.»;</w:t>
            </w:r>
            <w:proofErr w:type="gramEnd"/>
          </w:p>
          <w:p w:rsidR="00816C8D" w:rsidRPr="00816C8D" w:rsidRDefault="00816C8D" w:rsidP="002D25E3">
            <w:pPr>
              <w:rPr>
                <w:sz w:val="24"/>
                <w:szCs w:val="24"/>
              </w:rPr>
            </w:pPr>
          </w:p>
        </w:tc>
      </w:tr>
      <w:tr w:rsidR="00391BF6" w:rsidRPr="00724EE0" w:rsidTr="00391BF6">
        <w:tc>
          <w:tcPr>
            <w:tcW w:w="9571" w:type="dxa"/>
            <w:gridSpan w:val="2"/>
          </w:tcPr>
          <w:p w:rsidR="00391BF6" w:rsidRPr="00724EE0" w:rsidRDefault="00391BF6" w:rsidP="00391BF6">
            <w:pPr>
              <w:pStyle w:val="a4"/>
              <w:numPr>
                <w:ilvl w:val="0"/>
                <w:numId w:val="4"/>
              </w:numPr>
              <w:ind w:left="0" w:firstLine="0"/>
              <w:rPr>
                <w:szCs w:val="28"/>
              </w:rPr>
            </w:pPr>
            <w:r w:rsidRPr="00724EE0">
              <w:rPr>
                <w:b/>
                <w:szCs w:val="28"/>
              </w:rPr>
              <w:lastRenderedPageBreak/>
              <w:t>в статье 6 «Основания для возврата сумм налогов, не уплаченных в бюджет Удмуртской Республики в результате предоставления налогоплательщику налоговых льгот»</w:t>
            </w:r>
            <w:r w:rsidR="00816C8D" w:rsidRPr="00724EE0">
              <w:rPr>
                <w:b/>
                <w:szCs w:val="28"/>
              </w:rPr>
              <w:t>:</w:t>
            </w:r>
          </w:p>
        </w:tc>
      </w:tr>
      <w:tr w:rsidR="00E91A00" w:rsidRPr="00816C8D" w:rsidTr="000F6723">
        <w:tc>
          <w:tcPr>
            <w:tcW w:w="4785" w:type="dxa"/>
          </w:tcPr>
          <w:p w:rsidR="00E91A00" w:rsidRPr="00816C8D" w:rsidRDefault="00E91A00" w:rsidP="002D25E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91A00" w:rsidRPr="003A108C" w:rsidRDefault="00391BF6" w:rsidP="002D25E3">
            <w:pPr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>в абзаце первом слова «1.1 и 2» заменить словами «1.1, 2 и 5.1»;</w:t>
            </w:r>
          </w:p>
        </w:tc>
      </w:tr>
      <w:tr w:rsidR="00E91A00" w:rsidRPr="00816C8D" w:rsidTr="000F6723">
        <w:tc>
          <w:tcPr>
            <w:tcW w:w="4785" w:type="dxa"/>
          </w:tcPr>
          <w:p w:rsidR="00E91A00" w:rsidRPr="00816C8D" w:rsidRDefault="00391BF6" w:rsidP="002D25E3">
            <w:pPr>
              <w:rPr>
                <w:sz w:val="24"/>
                <w:szCs w:val="24"/>
              </w:rPr>
            </w:pPr>
            <w:r w:rsidRPr="00816C8D">
              <w:rPr>
                <w:sz w:val="24"/>
                <w:szCs w:val="24"/>
              </w:rPr>
              <w:t>«Сумма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статьями 1.1 и 2 настоящего Закона, при наступлении хотя бы одного из следующих обстоятельств</w:t>
            </w:r>
            <w:proofErr w:type="gramStart"/>
            <w:r w:rsidRPr="00816C8D">
              <w:rPr>
                <w:sz w:val="24"/>
                <w:szCs w:val="24"/>
              </w:rPr>
              <w:t>:…»</w:t>
            </w:r>
            <w:proofErr w:type="gramEnd"/>
          </w:p>
        </w:tc>
        <w:tc>
          <w:tcPr>
            <w:tcW w:w="4786" w:type="dxa"/>
          </w:tcPr>
          <w:p w:rsidR="00E91A00" w:rsidRPr="00816C8D" w:rsidRDefault="00391BF6" w:rsidP="002D25E3">
            <w:pPr>
              <w:rPr>
                <w:sz w:val="24"/>
                <w:szCs w:val="24"/>
              </w:rPr>
            </w:pPr>
            <w:r w:rsidRPr="00816C8D">
              <w:rPr>
                <w:sz w:val="24"/>
                <w:szCs w:val="24"/>
              </w:rPr>
              <w:t xml:space="preserve">«Сумма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статьями </w:t>
            </w:r>
            <w:r w:rsidRPr="00816C8D">
              <w:rPr>
                <w:b/>
                <w:sz w:val="24"/>
                <w:szCs w:val="24"/>
              </w:rPr>
              <w:t xml:space="preserve">1.1, 2 и 5.1 </w:t>
            </w:r>
            <w:r w:rsidRPr="00816C8D">
              <w:rPr>
                <w:sz w:val="24"/>
                <w:szCs w:val="24"/>
              </w:rPr>
              <w:t>настоящего Закона, при наступлении хотя бы одного из следующих обстоятельств</w:t>
            </w:r>
            <w:proofErr w:type="gramStart"/>
            <w:r w:rsidRPr="00816C8D">
              <w:rPr>
                <w:sz w:val="24"/>
                <w:szCs w:val="24"/>
              </w:rPr>
              <w:t>:…»</w:t>
            </w:r>
            <w:proofErr w:type="gramEnd"/>
          </w:p>
        </w:tc>
      </w:tr>
      <w:tr w:rsidR="00006FAC" w:rsidRPr="00816C8D" w:rsidTr="000F6723">
        <w:tc>
          <w:tcPr>
            <w:tcW w:w="4785" w:type="dxa"/>
          </w:tcPr>
          <w:p w:rsidR="00006FAC" w:rsidRPr="00816C8D" w:rsidRDefault="00006FAC" w:rsidP="002D25E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06FAC" w:rsidRPr="003A108C" w:rsidRDefault="00006FAC" w:rsidP="002D25E3">
            <w:pPr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>дополнить абзацами следующего содержания:</w:t>
            </w:r>
          </w:p>
        </w:tc>
      </w:tr>
      <w:tr w:rsidR="00006FAC" w:rsidRPr="00816C8D" w:rsidTr="000F6723">
        <w:tc>
          <w:tcPr>
            <w:tcW w:w="4785" w:type="dxa"/>
          </w:tcPr>
          <w:p w:rsidR="00006FAC" w:rsidRPr="00816C8D" w:rsidRDefault="00006FAC" w:rsidP="002D25E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06FAC" w:rsidRPr="00816C8D" w:rsidRDefault="00006FAC" w:rsidP="00006FAC">
            <w:pPr>
              <w:rPr>
                <w:b/>
                <w:sz w:val="24"/>
                <w:szCs w:val="24"/>
              </w:rPr>
            </w:pPr>
            <w:r w:rsidRPr="00816C8D">
              <w:rPr>
                <w:sz w:val="24"/>
                <w:szCs w:val="24"/>
              </w:rPr>
              <w:t xml:space="preserve"> </w:t>
            </w:r>
            <w:r w:rsidRPr="00816C8D">
              <w:rPr>
                <w:b/>
                <w:sz w:val="24"/>
                <w:szCs w:val="24"/>
              </w:rPr>
              <w:t>«расторжение соглашения о реализации национального проекта, предусмотренного пунктом 2 части 2 статьи 5.1 настоящего Закона.</w:t>
            </w:r>
          </w:p>
          <w:p w:rsidR="00006FAC" w:rsidRDefault="00006FAC" w:rsidP="00006FAC">
            <w:pPr>
              <w:rPr>
                <w:b/>
                <w:sz w:val="24"/>
                <w:szCs w:val="24"/>
              </w:rPr>
            </w:pPr>
            <w:proofErr w:type="gramStart"/>
            <w:r w:rsidRPr="00816C8D">
              <w:rPr>
                <w:b/>
                <w:sz w:val="24"/>
                <w:szCs w:val="24"/>
              </w:rPr>
              <w:t xml:space="preserve">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статьями 1.1 и 2 настоящего Закона, сумма налога подлежит восстановлению и уплате в бюджет в установленном порядке без </w:t>
            </w:r>
            <w:r w:rsidRPr="00816C8D">
              <w:rPr>
                <w:b/>
                <w:sz w:val="24"/>
                <w:szCs w:val="24"/>
              </w:rPr>
              <w:lastRenderedPageBreak/>
              <w:t>учета применения налоговых льгот за весь период применения таких налоговых льгот.».</w:t>
            </w:r>
            <w:proofErr w:type="gramEnd"/>
          </w:p>
          <w:p w:rsidR="00816C8D" w:rsidRPr="00816C8D" w:rsidRDefault="00816C8D" w:rsidP="00006FAC">
            <w:pPr>
              <w:rPr>
                <w:sz w:val="24"/>
                <w:szCs w:val="24"/>
              </w:rPr>
            </w:pPr>
          </w:p>
        </w:tc>
      </w:tr>
    </w:tbl>
    <w:p w:rsidR="000806AC" w:rsidRDefault="000806AC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0806AC" w:rsidRPr="00816C8D" w:rsidTr="00202F7C">
        <w:trPr>
          <w:tblHeader/>
        </w:trPr>
        <w:tc>
          <w:tcPr>
            <w:tcW w:w="4820" w:type="dxa"/>
          </w:tcPr>
          <w:p w:rsidR="000806AC" w:rsidRPr="00471906" w:rsidRDefault="000806AC" w:rsidP="000806A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Cs w:val="28"/>
              </w:rPr>
            </w:pPr>
            <w:r w:rsidRPr="00471906">
              <w:rPr>
                <w:b/>
                <w:szCs w:val="28"/>
              </w:rPr>
              <w:t>Действующая редакция</w:t>
            </w:r>
          </w:p>
          <w:p w:rsidR="000806AC" w:rsidRPr="00471906" w:rsidRDefault="000806AC" w:rsidP="000806AC">
            <w:pPr>
              <w:jc w:val="center"/>
              <w:rPr>
                <w:b/>
                <w:szCs w:val="28"/>
              </w:rPr>
            </w:pPr>
            <w:r w:rsidRPr="00471906">
              <w:rPr>
                <w:b/>
                <w:szCs w:val="28"/>
              </w:rPr>
              <w:t>Закона УР от 27 ноября 2003 года</w:t>
            </w:r>
          </w:p>
          <w:p w:rsidR="000806AC" w:rsidRPr="00471906" w:rsidRDefault="000806AC" w:rsidP="000806AC">
            <w:pPr>
              <w:jc w:val="center"/>
              <w:rPr>
                <w:b/>
                <w:szCs w:val="28"/>
              </w:rPr>
            </w:pPr>
            <w:r w:rsidRPr="00471906">
              <w:rPr>
                <w:b/>
                <w:szCs w:val="28"/>
              </w:rPr>
              <w:t xml:space="preserve"> № 55-РЗ «О налоге на имущество организаций в Удмуртской Республике»</w:t>
            </w:r>
          </w:p>
          <w:p w:rsidR="00782144" w:rsidRPr="00471906" w:rsidRDefault="00782144" w:rsidP="000806AC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5" w:type="dxa"/>
          </w:tcPr>
          <w:p w:rsidR="000806AC" w:rsidRPr="00471906" w:rsidRDefault="000806AC" w:rsidP="000806AC">
            <w:pPr>
              <w:jc w:val="center"/>
              <w:rPr>
                <w:b/>
                <w:szCs w:val="28"/>
              </w:rPr>
            </w:pPr>
            <w:r w:rsidRPr="00471906">
              <w:rPr>
                <w:b/>
                <w:szCs w:val="28"/>
              </w:rPr>
              <w:t>Редакция с учетом предлагаемых изменений</w:t>
            </w:r>
          </w:p>
          <w:p w:rsidR="000806AC" w:rsidRPr="00471906" w:rsidRDefault="000806AC" w:rsidP="000806AC">
            <w:pPr>
              <w:jc w:val="center"/>
              <w:rPr>
                <w:b/>
                <w:szCs w:val="28"/>
              </w:rPr>
            </w:pPr>
          </w:p>
        </w:tc>
      </w:tr>
      <w:tr w:rsidR="000806AC" w:rsidRPr="00782144" w:rsidTr="00202F7C">
        <w:tc>
          <w:tcPr>
            <w:tcW w:w="9605" w:type="dxa"/>
            <w:gridSpan w:val="2"/>
          </w:tcPr>
          <w:p w:rsidR="000806AC" w:rsidRPr="00782144" w:rsidRDefault="000806AC" w:rsidP="00C80246">
            <w:pPr>
              <w:pStyle w:val="a4"/>
              <w:numPr>
                <w:ilvl w:val="0"/>
                <w:numId w:val="6"/>
              </w:numPr>
              <w:jc w:val="both"/>
              <w:rPr>
                <w:b/>
                <w:szCs w:val="28"/>
              </w:rPr>
            </w:pPr>
            <w:r w:rsidRPr="00782144">
              <w:rPr>
                <w:b/>
                <w:szCs w:val="28"/>
              </w:rPr>
              <w:t>статью 1 «</w:t>
            </w:r>
            <w:r w:rsidR="00C80246" w:rsidRPr="00782144">
              <w:rPr>
                <w:b/>
                <w:szCs w:val="28"/>
              </w:rPr>
              <w:t>Налоговая ставка</w:t>
            </w:r>
            <w:r w:rsidRPr="00782144">
              <w:rPr>
                <w:b/>
                <w:szCs w:val="28"/>
              </w:rPr>
              <w:t>»:</w:t>
            </w:r>
            <w:bookmarkStart w:id="0" w:name="_GoBack"/>
            <w:bookmarkEnd w:id="0"/>
          </w:p>
        </w:tc>
      </w:tr>
      <w:tr w:rsidR="000806AC" w:rsidRPr="00816C8D" w:rsidTr="00202F7C">
        <w:tc>
          <w:tcPr>
            <w:tcW w:w="4820" w:type="dxa"/>
          </w:tcPr>
          <w:p w:rsidR="000806AC" w:rsidRPr="00816C8D" w:rsidRDefault="000806AC" w:rsidP="000806A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0806AC" w:rsidRPr="003A108C" w:rsidRDefault="00C80246" w:rsidP="000806AC">
            <w:pPr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>дополнить частью 5 следующего содержания</w:t>
            </w:r>
            <w:r w:rsidR="00B40595" w:rsidRPr="003A108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C80246" w:rsidRPr="00816C8D" w:rsidTr="00202F7C">
        <w:tc>
          <w:tcPr>
            <w:tcW w:w="4820" w:type="dxa"/>
          </w:tcPr>
          <w:p w:rsidR="00C80246" w:rsidRPr="00816C8D" w:rsidRDefault="00C80246" w:rsidP="000806A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40595" w:rsidRPr="00B40595" w:rsidRDefault="00B40595" w:rsidP="00B40595">
            <w:pPr>
              <w:rPr>
                <w:b/>
                <w:sz w:val="24"/>
                <w:szCs w:val="24"/>
              </w:rPr>
            </w:pPr>
            <w:r w:rsidRPr="00B40595">
              <w:rPr>
                <w:b/>
                <w:sz w:val="24"/>
                <w:szCs w:val="24"/>
              </w:rPr>
              <w:t xml:space="preserve">«5. </w:t>
            </w:r>
            <w:proofErr w:type="gramStart"/>
            <w:r w:rsidRPr="00B40595">
              <w:rPr>
                <w:b/>
                <w:sz w:val="24"/>
                <w:szCs w:val="24"/>
              </w:rPr>
              <w:t>Установить в 2019 – 2024 годах налоговую ставку в размере 0 процентов для организаций и (или) обособленных подразделений организаций, местом нахождения которых является Удмуртская Республика,  являющихся участниками национального проекта «Производительность труда и поддержка занятости» (далее – участники национального проекта), в отношении впервые вводимых в эксплуатацию на территории Удмуртской Республики объектов недвижимого имущества, при соблюдении следующих условий:</w:t>
            </w:r>
            <w:proofErr w:type="gramEnd"/>
          </w:p>
          <w:p w:rsidR="00B40595" w:rsidRPr="00B40595" w:rsidRDefault="00B40595" w:rsidP="00B40595">
            <w:pPr>
              <w:rPr>
                <w:b/>
                <w:sz w:val="24"/>
                <w:szCs w:val="24"/>
              </w:rPr>
            </w:pPr>
            <w:r w:rsidRPr="00B40595">
              <w:rPr>
                <w:b/>
                <w:sz w:val="24"/>
                <w:szCs w:val="24"/>
              </w:rPr>
              <w:t>заключение между участником национального проекта и Правительством Удмуртской Республики соглашения о взаимодействии при реализации мероприятий национального проекта «Производительность труда и поддержка занятости» (далее – национальный проект) в порядке и по форме, определяемым Правительством Удмуртской Республики (далее – соглашение о реализации национального проекта);</w:t>
            </w:r>
          </w:p>
          <w:p w:rsidR="00B40595" w:rsidRPr="00B40595" w:rsidRDefault="00B40595" w:rsidP="00B40595">
            <w:pPr>
              <w:rPr>
                <w:b/>
                <w:sz w:val="24"/>
                <w:szCs w:val="24"/>
              </w:rPr>
            </w:pPr>
            <w:r w:rsidRPr="00B40595">
              <w:rPr>
                <w:b/>
                <w:sz w:val="24"/>
                <w:szCs w:val="24"/>
              </w:rPr>
              <w:t xml:space="preserve">предоставление участником национального проекта в налоговый </w:t>
            </w:r>
            <w:r w:rsidRPr="00B40595">
              <w:rPr>
                <w:b/>
                <w:sz w:val="24"/>
                <w:szCs w:val="24"/>
              </w:rPr>
              <w:lastRenderedPageBreak/>
              <w:t xml:space="preserve">орган по месту подачи заявления о применении налоговой ставки, предусмотренной абзацем первым настоящей части, соглашения о реализации национального проекта, а также документов, содержащих перечень впервые вводимых в эксплуатацию объектов недвижимого имущества и подтверждающих период их первого ввода в эксплуатацию; </w:t>
            </w:r>
          </w:p>
          <w:p w:rsidR="00B40595" w:rsidRPr="00B40595" w:rsidRDefault="00B40595" w:rsidP="00B40595">
            <w:pPr>
              <w:rPr>
                <w:b/>
                <w:sz w:val="24"/>
                <w:szCs w:val="24"/>
              </w:rPr>
            </w:pPr>
            <w:r w:rsidRPr="00B40595">
              <w:rPr>
                <w:b/>
                <w:sz w:val="24"/>
                <w:szCs w:val="24"/>
              </w:rPr>
              <w:t>ведение участником национального проекта раздельного бухгалтерского учета в отношении имущества, предусмотренного абзацем первым настоящей части, и предоставление в налоговый орган документов, подтверждающих ведение раздельного бухгалтерского учета.</w:t>
            </w:r>
          </w:p>
          <w:p w:rsidR="00B40595" w:rsidRPr="00B40595" w:rsidRDefault="00B40595" w:rsidP="00B40595">
            <w:pPr>
              <w:rPr>
                <w:b/>
                <w:sz w:val="24"/>
                <w:szCs w:val="24"/>
              </w:rPr>
            </w:pPr>
            <w:r w:rsidRPr="00B40595">
              <w:rPr>
                <w:b/>
                <w:sz w:val="24"/>
                <w:szCs w:val="24"/>
              </w:rPr>
              <w:t>Участники национального проекта вправе применять налоговую ставку, предусмотренную абзацем первым настоящей части, начиная с начала налогового периода, в котором заключено соглашение о реализации национального проекта.</w:t>
            </w:r>
          </w:p>
          <w:p w:rsidR="00C80246" w:rsidRDefault="00B40595" w:rsidP="00B40595">
            <w:pPr>
              <w:rPr>
                <w:b/>
                <w:sz w:val="24"/>
                <w:szCs w:val="24"/>
              </w:rPr>
            </w:pPr>
            <w:r w:rsidRPr="00B40595">
              <w:rPr>
                <w:b/>
                <w:sz w:val="24"/>
                <w:szCs w:val="24"/>
              </w:rPr>
              <w:t>Участники национального проекта утрачивают право на применение налоговой ставки, предусмотренной абзацем первым настоящей части, в случае расторжения заключенного соглашения о реализации национального проекта, с первого числа налогового периода, в котором такое соглашение расторгнуто</w:t>
            </w:r>
            <w:proofErr w:type="gramStart"/>
            <w:r w:rsidRPr="00B40595">
              <w:rPr>
                <w:b/>
                <w:sz w:val="24"/>
                <w:szCs w:val="24"/>
              </w:rPr>
              <w:t>.»;</w:t>
            </w:r>
            <w:proofErr w:type="gramEnd"/>
          </w:p>
          <w:p w:rsidR="00060DF3" w:rsidRPr="00C80246" w:rsidRDefault="00060DF3" w:rsidP="00B40595">
            <w:pPr>
              <w:rPr>
                <w:i/>
                <w:sz w:val="24"/>
                <w:szCs w:val="24"/>
              </w:rPr>
            </w:pPr>
          </w:p>
        </w:tc>
      </w:tr>
      <w:tr w:rsidR="00060DF3" w:rsidRPr="00782144" w:rsidTr="00202F7C">
        <w:tc>
          <w:tcPr>
            <w:tcW w:w="9605" w:type="dxa"/>
            <w:gridSpan w:val="2"/>
          </w:tcPr>
          <w:p w:rsidR="00060DF3" w:rsidRPr="00782144" w:rsidRDefault="00060DF3" w:rsidP="000806AC">
            <w:pPr>
              <w:rPr>
                <w:b/>
                <w:i/>
                <w:szCs w:val="28"/>
              </w:rPr>
            </w:pPr>
            <w:r w:rsidRPr="00782144">
              <w:rPr>
                <w:b/>
                <w:szCs w:val="28"/>
              </w:rPr>
              <w:lastRenderedPageBreak/>
              <w:t>2)</w:t>
            </w:r>
            <w:r w:rsidRPr="00782144">
              <w:rPr>
                <w:b/>
                <w:szCs w:val="28"/>
              </w:rPr>
              <w:tab/>
              <w:t>в статье 2 «Налоговые льготы»:</w:t>
            </w:r>
          </w:p>
        </w:tc>
      </w:tr>
      <w:tr w:rsidR="00B40595" w:rsidRPr="00816C8D" w:rsidTr="00202F7C">
        <w:tc>
          <w:tcPr>
            <w:tcW w:w="4820" w:type="dxa"/>
          </w:tcPr>
          <w:p w:rsidR="00B40595" w:rsidRPr="00816C8D" w:rsidRDefault="00B40595" w:rsidP="000806AC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B40595" w:rsidRPr="003A108C" w:rsidRDefault="00E3187B" w:rsidP="000806AC">
            <w:pPr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>пункт 11 части 1 изложить в следующей редакции:</w:t>
            </w:r>
          </w:p>
        </w:tc>
      </w:tr>
      <w:tr w:rsidR="00E3187B" w:rsidRPr="00816C8D" w:rsidTr="00202F7C">
        <w:tc>
          <w:tcPr>
            <w:tcW w:w="4820" w:type="dxa"/>
          </w:tcPr>
          <w:p w:rsidR="00F20D3A" w:rsidRDefault="00E3187B" w:rsidP="00E3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187B">
              <w:rPr>
                <w:sz w:val="24"/>
                <w:szCs w:val="24"/>
              </w:rPr>
              <w:t>1. Освобождаются от налогообложения:</w:t>
            </w:r>
          </w:p>
          <w:p w:rsidR="00E3187B" w:rsidRDefault="00E3187B" w:rsidP="00F20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F20D3A" w:rsidRPr="00816C8D" w:rsidRDefault="00F20D3A" w:rsidP="00F20D3A">
            <w:pPr>
              <w:rPr>
                <w:sz w:val="24"/>
                <w:szCs w:val="24"/>
              </w:rPr>
            </w:pPr>
            <w:r w:rsidRPr="00F20D3A">
              <w:rPr>
                <w:sz w:val="24"/>
                <w:szCs w:val="24"/>
              </w:rPr>
              <w:t xml:space="preserve">11) организации в отношении имущества, приобретенного в целях реализации регионального инвестиционного проекта, с начала налогового периода, в котором </w:t>
            </w:r>
            <w:r w:rsidRPr="00F20D3A">
              <w:rPr>
                <w:sz w:val="24"/>
                <w:szCs w:val="24"/>
              </w:rPr>
              <w:lastRenderedPageBreak/>
              <w:t>организация включена в реестр участников региональных инвестиционных проектов, на срок окупаемости инвестиционного проекта, но не более 10 лет.</w:t>
            </w:r>
          </w:p>
        </w:tc>
        <w:tc>
          <w:tcPr>
            <w:tcW w:w="4785" w:type="dxa"/>
          </w:tcPr>
          <w:p w:rsidR="00E3187B" w:rsidRPr="00E3187B" w:rsidRDefault="00E3187B" w:rsidP="00E3187B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 w:rsidRPr="00E3187B">
              <w:rPr>
                <w:sz w:val="24"/>
                <w:szCs w:val="24"/>
              </w:rPr>
              <w:lastRenderedPageBreak/>
              <w:t>Освобождаются от налогообложения:</w:t>
            </w:r>
          </w:p>
          <w:p w:rsidR="00E3187B" w:rsidRPr="00E3187B" w:rsidRDefault="00E3187B" w:rsidP="00E3187B">
            <w:pPr>
              <w:rPr>
                <w:sz w:val="24"/>
                <w:szCs w:val="24"/>
              </w:rPr>
            </w:pPr>
            <w:r w:rsidRPr="00E3187B">
              <w:rPr>
                <w:sz w:val="24"/>
                <w:szCs w:val="24"/>
              </w:rPr>
              <w:t>…</w:t>
            </w:r>
          </w:p>
          <w:p w:rsidR="00E3187B" w:rsidRDefault="00E3187B" w:rsidP="00E3187B">
            <w:pPr>
              <w:rPr>
                <w:b/>
                <w:sz w:val="24"/>
                <w:szCs w:val="24"/>
              </w:rPr>
            </w:pPr>
            <w:r w:rsidRPr="00E3187B">
              <w:rPr>
                <w:b/>
                <w:sz w:val="24"/>
                <w:szCs w:val="24"/>
              </w:rPr>
              <w:t xml:space="preserve">«11) </w:t>
            </w:r>
            <w:r w:rsidRPr="00F20D3A">
              <w:rPr>
                <w:sz w:val="24"/>
                <w:szCs w:val="24"/>
              </w:rPr>
              <w:t>организации в отношении имущества</w:t>
            </w:r>
            <w:r w:rsidRPr="00E3187B">
              <w:rPr>
                <w:b/>
                <w:sz w:val="24"/>
                <w:szCs w:val="24"/>
              </w:rPr>
              <w:t xml:space="preserve">, вновь созданного и (или) приобретенного и (или) реконструируемого </w:t>
            </w:r>
            <w:r w:rsidRPr="00F20D3A">
              <w:rPr>
                <w:sz w:val="24"/>
                <w:szCs w:val="24"/>
              </w:rPr>
              <w:t>в целях</w:t>
            </w:r>
            <w:r w:rsidRPr="00E3187B">
              <w:rPr>
                <w:b/>
                <w:sz w:val="24"/>
                <w:szCs w:val="24"/>
              </w:rPr>
              <w:t xml:space="preserve"> </w:t>
            </w:r>
            <w:r w:rsidRPr="00F20D3A">
              <w:rPr>
                <w:sz w:val="24"/>
                <w:szCs w:val="24"/>
              </w:rPr>
              <w:lastRenderedPageBreak/>
              <w:t>реализации регионального инвестиционного проекта</w:t>
            </w:r>
            <w:r w:rsidRPr="00E3187B">
              <w:rPr>
                <w:b/>
                <w:sz w:val="24"/>
                <w:szCs w:val="24"/>
              </w:rPr>
              <w:t xml:space="preserve">, с момента постановки на бухгалтерский учет в качестве основных средств </w:t>
            </w:r>
            <w:r w:rsidRPr="00F20D3A">
              <w:rPr>
                <w:sz w:val="24"/>
                <w:szCs w:val="24"/>
              </w:rPr>
              <w:t>на срок окупаемости инвестиционного проекта</w:t>
            </w:r>
            <w:r w:rsidRPr="00E3187B">
              <w:rPr>
                <w:b/>
                <w:sz w:val="24"/>
                <w:szCs w:val="24"/>
              </w:rPr>
              <w:t>, но не более пяти лет</w:t>
            </w:r>
            <w:proofErr w:type="gramStart"/>
            <w:r w:rsidRPr="00E3187B">
              <w:rPr>
                <w:b/>
                <w:sz w:val="24"/>
                <w:szCs w:val="24"/>
              </w:rPr>
              <w:t>;»</w:t>
            </w:r>
            <w:proofErr w:type="gramEnd"/>
            <w:r w:rsidRPr="00E3187B">
              <w:rPr>
                <w:b/>
                <w:sz w:val="24"/>
                <w:szCs w:val="24"/>
              </w:rPr>
              <w:t>;</w:t>
            </w:r>
          </w:p>
          <w:p w:rsidR="00782144" w:rsidRPr="00E3187B" w:rsidRDefault="00782144" w:rsidP="00E3187B">
            <w:pPr>
              <w:rPr>
                <w:b/>
                <w:sz w:val="24"/>
                <w:szCs w:val="24"/>
              </w:rPr>
            </w:pPr>
          </w:p>
        </w:tc>
      </w:tr>
      <w:tr w:rsidR="007200FD" w:rsidRPr="00816C8D" w:rsidTr="00202F7C">
        <w:tc>
          <w:tcPr>
            <w:tcW w:w="4820" w:type="dxa"/>
          </w:tcPr>
          <w:p w:rsidR="007200FD" w:rsidRDefault="007200FD" w:rsidP="00E3187B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7200FD" w:rsidRPr="003A108C" w:rsidRDefault="003A108C" w:rsidP="007200FD">
            <w:pPr>
              <w:pStyle w:val="a4"/>
              <w:ind w:left="0"/>
              <w:rPr>
                <w:b/>
                <w:i/>
                <w:sz w:val="24"/>
                <w:szCs w:val="24"/>
              </w:rPr>
            </w:pPr>
            <w:r w:rsidRPr="003A108C">
              <w:rPr>
                <w:b/>
                <w:i/>
                <w:sz w:val="24"/>
                <w:szCs w:val="24"/>
              </w:rPr>
              <w:t>часть 2 дополнить абзацем следующего содержания:</w:t>
            </w:r>
          </w:p>
        </w:tc>
      </w:tr>
      <w:tr w:rsidR="007200FD" w:rsidRPr="00816C8D" w:rsidTr="00202F7C">
        <w:tc>
          <w:tcPr>
            <w:tcW w:w="4820" w:type="dxa"/>
          </w:tcPr>
          <w:p w:rsidR="007200FD" w:rsidRDefault="003A108C" w:rsidP="00E3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A108C">
              <w:rPr>
                <w:sz w:val="24"/>
                <w:szCs w:val="24"/>
              </w:rPr>
              <w:t>2. 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пунктами 3 и 11 части 1 настоящей статьи, при наступлении хотя бы одного из следующих обстоятельств</w:t>
            </w:r>
            <w:proofErr w:type="gramStart"/>
            <w:r w:rsidRPr="003A10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…»</w:t>
            </w:r>
            <w:proofErr w:type="gramEnd"/>
          </w:p>
        </w:tc>
        <w:tc>
          <w:tcPr>
            <w:tcW w:w="4785" w:type="dxa"/>
          </w:tcPr>
          <w:p w:rsidR="003A108C" w:rsidRDefault="003A108C" w:rsidP="007200FD">
            <w:pPr>
              <w:pStyle w:val="a4"/>
              <w:ind w:left="0"/>
              <w:rPr>
                <w:sz w:val="24"/>
                <w:szCs w:val="24"/>
              </w:rPr>
            </w:pPr>
            <w:r w:rsidRPr="003A108C">
              <w:rPr>
                <w:sz w:val="24"/>
                <w:szCs w:val="24"/>
              </w:rPr>
              <w:t>«2. Сумма налогов подлежит возврату в бюджет Удмуртской Республики в полном объеме за весь период, в котором организации были предоставлены налоговые льготы, установленные пунктами 3 и 11 части 1 настоящей статьи, при наступлении хотя бы одного из следующих обстоятельств:</w:t>
            </w:r>
          </w:p>
          <w:p w:rsidR="003A108C" w:rsidRDefault="003A108C" w:rsidP="007200FD">
            <w:pPr>
              <w:pStyle w:val="a4"/>
              <w:ind w:left="0"/>
              <w:rPr>
                <w:sz w:val="24"/>
                <w:szCs w:val="24"/>
              </w:rPr>
            </w:pPr>
            <w:r w:rsidRPr="003A108C">
              <w:rPr>
                <w:sz w:val="24"/>
                <w:szCs w:val="24"/>
              </w:rPr>
              <w:t>…</w:t>
            </w:r>
          </w:p>
          <w:p w:rsidR="007200FD" w:rsidRPr="007E4B6B" w:rsidRDefault="007E4B6B" w:rsidP="007200FD">
            <w:pPr>
              <w:pStyle w:val="a4"/>
              <w:ind w:left="0"/>
              <w:rPr>
                <w:b/>
                <w:sz w:val="24"/>
                <w:szCs w:val="24"/>
              </w:rPr>
            </w:pPr>
            <w:proofErr w:type="gramStart"/>
            <w:r w:rsidRPr="007E4B6B">
              <w:rPr>
                <w:b/>
                <w:sz w:val="24"/>
                <w:szCs w:val="24"/>
              </w:rPr>
              <w:t>«В случае если организация 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льгот, установленных статьей 2 настоящего Закона, сумма налога подлежит восстановлению и уплате в бюджет в установленном порядке без учета применения налоговых льгот за весь период применения таких налоговых льгот.».</w:t>
            </w:r>
            <w:proofErr w:type="gramEnd"/>
          </w:p>
        </w:tc>
      </w:tr>
    </w:tbl>
    <w:p w:rsidR="000806AC" w:rsidRDefault="000806AC"/>
    <w:sectPr w:rsidR="000806AC" w:rsidSect="007C240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0C" w:rsidRDefault="007C240C" w:rsidP="007C240C">
      <w:pPr>
        <w:spacing w:after="0" w:line="240" w:lineRule="auto"/>
      </w:pPr>
      <w:r>
        <w:separator/>
      </w:r>
    </w:p>
  </w:endnote>
  <w:endnote w:type="continuationSeparator" w:id="0">
    <w:p w:rsidR="007C240C" w:rsidRDefault="007C240C" w:rsidP="007C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0C" w:rsidRDefault="007C240C" w:rsidP="007C240C">
      <w:pPr>
        <w:spacing w:after="0" w:line="240" w:lineRule="auto"/>
      </w:pPr>
      <w:r>
        <w:separator/>
      </w:r>
    </w:p>
  </w:footnote>
  <w:footnote w:type="continuationSeparator" w:id="0">
    <w:p w:rsidR="007C240C" w:rsidRDefault="007C240C" w:rsidP="007C2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1817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240C" w:rsidRPr="00980CED" w:rsidRDefault="007C240C">
        <w:pPr>
          <w:pStyle w:val="a5"/>
          <w:jc w:val="center"/>
          <w:rPr>
            <w:sz w:val="24"/>
            <w:szCs w:val="24"/>
          </w:rPr>
        </w:pPr>
        <w:r w:rsidRPr="00980CED">
          <w:rPr>
            <w:sz w:val="24"/>
            <w:szCs w:val="24"/>
          </w:rPr>
          <w:fldChar w:fldCharType="begin"/>
        </w:r>
        <w:r w:rsidRPr="00980CED">
          <w:rPr>
            <w:sz w:val="24"/>
            <w:szCs w:val="24"/>
          </w:rPr>
          <w:instrText>PAGE   \* MERGEFORMAT</w:instrText>
        </w:r>
        <w:r w:rsidRPr="00980CED">
          <w:rPr>
            <w:sz w:val="24"/>
            <w:szCs w:val="24"/>
          </w:rPr>
          <w:fldChar w:fldCharType="separate"/>
        </w:r>
        <w:r w:rsidR="00980CED">
          <w:rPr>
            <w:noProof/>
            <w:sz w:val="24"/>
            <w:szCs w:val="24"/>
          </w:rPr>
          <w:t>9</w:t>
        </w:r>
        <w:r w:rsidRPr="00980CED">
          <w:rPr>
            <w:sz w:val="24"/>
            <w:szCs w:val="24"/>
          </w:rPr>
          <w:fldChar w:fldCharType="end"/>
        </w:r>
      </w:p>
    </w:sdtContent>
  </w:sdt>
  <w:p w:rsidR="007C240C" w:rsidRDefault="007C24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A81"/>
    <w:multiLevelType w:val="hybridMultilevel"/>
    <w:tmpl w:val="684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4B76"/>
    <w:multiLevelType w:val="hybridMultilevel"/>
    <w:tmpl w:val="0F28BC2A"/>
    <w:lvl w:ilvl="0" w:tplc="0419000F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231F0555"/>
    <w:multiLevelType w:val="hybridMultilevel"/>
    <w:tmpl w:val="B10CA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059A6"/>
    <w:multiLevelType w:val="hybridMultilevel"/>
    <w:tmpl w:val="59C41292"/>
    <w:lvl w:ilvl="0" w:tplc="4E9C1C06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A23BE"/>
    <w:multiLevelType w:val="hybridMultilevel"/>
    <w:tmpl w:val="E3060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04984"/>
    <w:multiLevelType w:val="hybridMultilevel"/>
    <w:tmpl w:val="4A0641FA"/>
    <w:lvl w:ilvl="0" w:tplc="D9EE3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48DB"/>
    <w:multiLevelType w:val="hybridMultilevel"/>
    <w:tmpl w:val="46D23A4A"/>
    <w:lvl w:ilvl="0" w:tplc="88CA4318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23"/>
    <w:rsid w:val="00006FAC"/>
    <w:rsid w:val="00033256"/>
    <w:rsid w:val="00060DF3"/>
    <w:rsid w:val="00063FC9"/>
    <w:rsid w:val="000806AC"/>
    <w:rsid w:val="000F6723"/>
    <w:rsid w:val="00202F7C"/>
    <w:rsid w:val="002D25E3"/>
    <w:rsid w:val="003665B5"/>
    <w:rsid w:val="00391BF6"/>
    <w:rsid w:val="003A108C"/>
    <w:rsid w:val="00425517"/>
    <w:rsid w:val="00471906"/>
    <w:rsid w:val="00472CC1"/>
    <w:rsid w:val="006C0668"/>
    <w:rsid w:val="007200FD"/>
    <w:rsid w:val="00724EE0"/>
    <w:rsid w:val="00782144"/>
    <w:rsid w:val="007C240C"/>
    <w:rsid w:val="007E4B6B"/>
    <w:rsid w:val="00816C8D"/>
    <w:rsid w:val="009366A8"/>
    <w:rsid w:val="00980CED"/>
    <w:rsid w:val="00AC2E4E"/>
    <w:rsid w:val="00B40595"/>
    <w:rsid w:val="00B75DE7"/>
    <w:rsid w:val="00C80246"/>
    <w:rsid w:val="00D64780"/>
    <w:rsid w:val="00D66AF9"/>
    <w:rsid w:val="00D83BC3"/>
    <w:rsid w:val="00E3187B"/>
    <w:rsid w:val="00E91A00"/>
    <w:rsid w:val="00F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B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40C"/>
  </w:style>
  <w:style w:type="paragraph" w:styleId="a7">
    <w:name w:val="footer"/>
    <w:basedOn w:val="a"/>
    <w:link w:val="a8"/>
    <w:uiPriority w:val="99"/>
    <w:unhideWhenUsed/>
    <w:rsid w:val="007C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B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40C"/>
  </w:style>
  <w:style w:type="paragraph" w:styleId="a7">
    <w:name w:val="footer"/>
    <w:basedOn w:val="a"/>
    <w:link w:val="a8"/>
    <w:uiPriority w:val="99"/>
    <w:unhideWhenUsed/>
    <w:rsid w:val="007C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Лариса Леонидовна</dc:creator>
  <cp:keywords/>
  <dc:description/>
  <cp:lastModifiedBy>Богатырева Лариса Леонидовна</cp:lastModifiedBy>
  <cp:revision>22</cp:revision>
  <dcterms:created xsi:type="dcterms:W3CDTF">2019-10-15T05:57:00Z</dcterms:created>
  <dcterms:modified xsi:type="dcterms:W3CDTF">2019-10-15T10:11:00Z</dcterms:modified>
</cp:coreProperties>
</file>