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9F" w:rsidRDefault="0053309F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AA7" w:rsidRPr="00BE1CF2" w:rsidRDefault="00A17A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Проект</w:t>
      </w:r>
    </w:p>
    <w:p w:rsidR="00A17AA7" w:rsidRDefault="00A17A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9A7" w:rsidRPr="00BE1CF2" w:rsidRDefault="008D09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59F" w:rsidRPr="00A64D4E" w:rsidRDefault="00EC159F" w:rsidP="00EC15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D4E">
        <w:rPr>
          <w:rFonts w:ascii="Times New Roman" w:hAnsi="Times New Roman"/>
          <w:sz w:val="28"/>
          <w:szCs w:val="28"/>
        </w:rPr>
        <w:t>ЗАКОН</w:t>
      </w:r>
    </w:p>
    <w:p w:rsidR="00EC159F" w:rsidRPr="00A64D4E" w:rsidRDefault="00EC159F" w:rsidP="00EC159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D4E">
        <w:rPr>
          <w:rFonts w:ascii="Times New Roman" w:hAnsi="Times New Roman"/>
          <w:sz w:val="28"/>
          <w:szCs w:val="28"/>
        </w:rPr>
        <w:t>УДМУРТСКОЙ РЕСПУБЛИКИ</w:t>
      </w:r>
    </w:p>
    <w:p w:rsidR="00EC159F" w:rsidRPr="00A64D4E" w:rsidRDefault="00EC159F" w:rsidP="00EC159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159F" w:rsidRPr="00EC159F" w:rsidRDefault="00EC159F" w:rsidP="00EC159F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159F" w:rsidRPr="00A64D4E" w:rsidRDefault="00EC159F" w:rsidP="00EC159F">
      <w:pPr>
        <w:pStyle w:val="aa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A64D4E">
        <w:rPr>
          <w:b/>
          <w:sz w:val="28"/>
          <w:szCs w:val="28"/>
        </w:rPr>
        <w:t xml:space="preserve">О внесении изменений в </w:t>
      </w:r>
      <w:r w:rsidR="00472F63">
        <w:rPr>
          <w:b/>
          <w:sz w:val="28"/>
          <w:szCs w:val="28"/>
        </w:rPr>
        <w:t xml:space="preserve">некоторые </w:t>
      </w:r>
      <w:r w:rsidR="00511412">
        <w:rPr>
          <w:b/>
          <w:sz w:val="28"/>
          <w:szCs w:val="28"/>
        </w:rPr>
        <w:t>з</w:t>
      </w:r>
      <w:r w:rsidRPr="00A64D4E">
        <w:rPr>
          <w:b/>
          <w:sz w:val="28"/>
          <w:szCs w:val="28"/>
        </w:rPr>
        <w:t>акон</w:t>
      </w:r>
      <w:r w:rsidR="00472F63">
        <w:rPr>
          <w:b/>
          <w:sz w:val="28"/>
          <w:szCs w:val="28"/>
        </w:rPr>
        <w:t>ы</w:t>
      </w:r>
      <w:r w:rsidRPr="00A64D4E">
        <w:rPr>
          <w:b/>
          <w:sz w:val="28"/>
          <w:szCs w:val="28"/>
        </w:rPr>
        <w:t xml:space="preserve"> Удмуртской Республики</w:t>
      </w:r>
    </w:p>
    <w:p w:rsidR="00EC159F" w:rsidRPr="00A64D4E" w:rsidRDefault="00EC159F" w:rsidP="00EC1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159F" w:rsidRPr="00A64D4E" w:rsidRDefault="00EC159F" w:rsidP="00EC1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159F" w:rsidRPr="00A64D4E" w:rsidRDefault="00EC159F" w:rsidP="00EC15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64D4E">
        <w:rPr>
          <w:rFonts w:ascii="Times New Roman" w:hAnsi="Times New Roman"/>
          <w:sz w:val="28"/>
          <w:szCs w:val="28"/>
        </w:rPr>
        <w:t>Принят</w:t>
      </w:r>
      <w:proofErr w:type="gramEnd"/>
      <w:r w:rsidR="006455A9">
        <w:rPr>
          <w:rFonts w:ascii="Times New Roman" w:hAnsi="Times New Roman"/>
          <w:sz w:val="28"/>
          <w:szCs w:val="28"/>
        </w:rPr>
        <w:t xml:space="preserve"> </w:t>
      </w:r>
      <w:r w:rsidRPr="00A64D4E">
        <w:rPr>
          <w:rFonts w:ascii="Times New Roman" w:hAnsi="Times New Roman"/>
          <w:sz w:val="28"/>
          <w:szCs w:val="28"/>
        </w:rPr>
        <w:t xml:space="preserve">Государственным Советом   </w:t>
      </w:r>
    </w:p>
    <w:p w:rsidR="00EC159F" w:rsidRPr="00A64D4E" w:rsidRDefault="00EC159F" w:rsidP="00EC15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64D4E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</w:t>
      </w:r>
      <w:r w:rsidR="00900882">
        <w:rPr>
          <w:rFonts w:ascii="Times New Roman" w:hAnsi="Times New Roman"/>
          <w:sz w:val="28"/>
          <w:szCs w:val="28"/>
        </w:rPr>
        <w:t xml:space="preserve">      </w:t>
      </w:r>
      <w:r w:rsidRPr="00A64D4E">
        <w:rPr>
          <w:rFonts w:ascii="Times New Roman" w:hAnsi="Times New Roman"/>
          <w:sz w:val="28"/>
          <w:szCs w:val="28"/>
        </w:rPr>
        <w:t xml:space="preserve">  «__» _________ 20</w:t>
      </w:r>
      <w:r w:rsidR="00900882">
        <w:rPr>
          <w:rFonts w:ascii="Times New Roman" w:hAnsi="Times New Roman"/>
          <w:sz w:val="28"/>
          <w:szCs w:val="28"/>
        </w:rPr>
        <w:t>19</w:t>
      </w:r>
      <w:r w:rsidRPr="00A64D4E">
        <w:rPr>
          <w:rFonts w:ascii="Times New Roman" w:hAnsi="Times New Roman"/>
          <w:sz w:val="28"/>
          <w:szCs w:val="28"/>
        </w:rPr>
        <w:t xml:space="preserve"> года</w:t>
      </w:r>
    </w:p>
    <w:p w:rsidR="00EC159F" w:rsidRDefault="00EC159F" w:rsidP="00EC1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45A2" w:rsidRPr="00A64D4E" w:rsidRDefault="004445A2" w:rsidP="00EC1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7032" w:rsidRPr="00124C72" w:rsidRDefault="00627032" w:rsidP="006270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4C72">
        <w:rPr>
          <w:rFonts w:ascii="Times New Roman" w:hAnsi="Times New Roman"/>
          <w:b/>
          <w:sz w:val="28"/>
          <w:szCs w:val="28"/>
        </w:rPr>
        <w:t>Статья 1</w:t>
      </w:r>
    </w:p>
    <w:p w:rsidR="00627032" w:rsidRPr="00124C72" w:rsidRDefault="00627032" w:rsidP="00627032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2216" w:rsidRPr="008E2E21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60D">
        <w:rPr>
          <w:rFonts w:ascii="Times New Roman" w:hAnsi="Times New Roman"/>
          <w:sz w:val="28"/>
          <w:szCs w:val="28"/>
        </w:rPr>
        <w:t>Внести в Закон Удмуртской Республики от 5 марта 2003 года № 8-РЗ          «О налоговых льготах, связанных с осуществлением инвестиционной деятельности</w:t>
      </w:r>
      <w:r w:rsidRPr="002851E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(Известия Удмуртской Республики, 2003, 13 марта; </w:t>
      </w:r>
      <w:proofErr w:type="gramStart"/>
      <w:r>
        <w:rPr>
          <w:rFonts w:ascii="Times New Roman" w:hAnsi="Times New Roman"/>
          <w:sz w:val="28"/>
          <w:szCs w:val="28"/>
        </w:rPr>
        <w:t>Удмуртская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правда, 2003, 29 ноября; Известия Удмуртской Республики, 2004, 1 июля, </w:t>
      </w:r>
      <w:r w:rsidR="009008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7 декабря, 15 декабря; 2005, 21 июня, 27 декабря; 2011, 17 ноября; 2013, 14 мая; Официальный сайт Главы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Удмуртской Республики и Правительства </w:t>
      </w:r>
      <w:proofErr w:type="gramStart"/>
      <w:r>
        <w:rPr>
          <w:rFonts w:ascii="Times New Roman" w:hAnsi="Times New Roman"/>
          <w:sz w:val="28"/>
          <w:szCs w:val="28"/>
        </w:rPr>
        <w:t xml:space="preserve">Удмуртской Республики (www.udmurt.ru), 2015, 10 июля, № 02100720151422; 2016, 5 июля, № 02050720161620; 2017, 28 декабря, № 02281220173259; 2018, 20 марта, № 02200320180496, </w:t>
      </w:r>
      <w:r w:rsidRPr="008E2E21">
        <w:rPr>
          <w:rFonts w:ascii="Times New Roman" w:hAnsi="Times New Roman"/>
          <w:sz w:val="28"/>
          <w:szCs w:val="28"/>
        </w:rPr>
        <w:t>17 июля, № 02170720181439</w:t>
      </w:r>
      <w:r>
        <w:rPr>
          <w:rFonts w:ascii="Times New Roman" w:hAnsi="Times New Roman"/>
          <w:sz w:val="28"/>
          <w:szCs w:val="28"/>
        </w:rPr>
        <w:t>)</w:t>
      </w:r>
      <w:r w:rsidRPr="008E2E21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1A2216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E2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статье 1.1:</w:t>
      </w:r>
    </w:p>
    <w:p w:rsidR="001A2216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E2E21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1A2216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E21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8E2E21">
        <w:rPr>
          <w:rFonts w:ascii="Times New Roman" w:hAnsi="Times New Roman"/>
          <w:sz w:val="28"/>
          <w:szCs w:val="28"/>
        </w:rPr>
        <w:t>Налоговая ставка по налогу на прибыль организаций в части сумм налога, зачисляемых в бюджет Удмуртской Республики, организациям, реализующим региональные инвестиционные проекты, устанавливается в размере 10 процентов,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</w:t>
      </w:r>
      <w:r>
        <w:rPr>
          <w:rFonts w:ascii="Times New Roman" w:hAnsi="Times New Roman"/>
          <w:sz w:val="28"/>
          <w:szCs w:val="28"/>
        </w:rPr>
        <w:t>ального инвестиционного проекта, и заканчивая отчетным (налоговым) периодом, в котором разница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налога, установленной настоящей статьей, и пунктом 1.5 статьи 284 части второй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результате реализации инвестиционного проекта капитальных вложений, определяемому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8 статьи 284.3 части второй Налогового кодекса Российской Федерации, но не более пяти лет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3309F" w:rsidRDefault="0053309F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216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дополнить частью 3 следующего содержания:</w:t>
      </w:r>
    </w:p>
    <w:p w:rsidR="001A2216" w:rsidRPr="008E2E21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Предоставление льгот по налогу на прибыль организаций организациям, реализующим региональные инвестиционные проекты, осуществляется при соблюдении организацией, реализующей региональный инвестиционный проект, требований, установленных главой 25 части второй Налогового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A2216" w:rsidRPr="00124C72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2E21">
        <w:rPr>
          <w:rFonts w:ascii="Times New Roman" w:hAnsi="Times New Roman"/>
          <w:sz w:val="28"/>
          <w:szCs w:val="28"/>
        </w:rPr>
        <w:t>) статью 5.1 изложить в следующей редакции:</w:t>
      </w:r>
    </w:p>
    <w:p w:rsidR="001A2216" w:rsidRPr="00124C72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09F">
        <w:rPr>
          <w:rFonts w:ascii="Times New Roman" w:hAnsi="Times New Roman"/>
          <w:sz w:val="28"/>
          <w:szCs w:val="28"/>
        </w:rPr>
        <w:t>«Статья 5.1</w:t>
      </w:r>
      <w:r w:rsidRPr="00124C72">
        <w:rPr>
          <w:rFonts w:ascii="Times New Roman" w:hAnsi="Times New Roman"/>
          <w:b/>
          <w:sz w:val="28"/>
          <w:szCs w:val="28"/>
        </w:rPr>
        <w:t>. Инвестиционный налоговый вычет</w:t>
      </w:r>
    </w:p>
    <w:p w:rsidR="001A2216" w:rsidRPr="00124C72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216" w:rsidRPr="008E2E21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345EA">
        <w:rPr>
          <w:rFonts w:ascii="Times New Roman" w:hAnsi="Times New Roman"/>
          <w:sz w:val="28"/>
          <w:szCs w:val="28"/>
        </w:rPr>
        <w:t xml:space="preserve">Организации, реализующие инвестиционные проекты, связанные с осуществлением капитальных вложений, заключившие с уполномоченным исполнительным органом государственной власти Удмуртской Республики специальные инвестиционные контракты, или соглашения о государственно-частном партнерстве, или концессионные соглашения, и не </w:t>
      </w:r>
      <w:r w:rsidRPr="002851E2">
        <w:rPr>
          <w:rFonts w:ascii="Times New Roman" w:hAnsi="Times New Roman"/>
          <w:sz w:val="28"/>
          <w:szCs w:val="28"/>
        </w:rPr>
        <w:t xml:space="preserve">применяющие налоговую льготу, установленную </w:t>
      </w:r>
      <w:hyperlink r:id="rId9" w:history="1">
        <w:r w:rsidRPr="002851E2">
          <w:rPr>
            <w:rFonts w:ascii="Times New Roman" w:hAnsi="Times New Roman"/>
            <w:sz w:val="28"/>
            <w:szCs w:val="28"/>
          </w:rPr>
          <w:t>статьей 2</w:t>
        </w:r>
      </w:hyperlink>
      <w:r w:rsidRPr="002851E2">
        <w:rPr>
          <w:rFonts w:ascii="Times New Roman" w:hAnsi="Times New Roman"/>
          <w:sz w:val="28"/>
          <w:szCs w:val="28"/>
        </w:rPr>
        <w:t xml:space="preserve"> настоящего Закона</w:t>
      </w:r>
      <w:r>
        <w:rPr>
          <w:rFonts w:ascii="Times New Roman" w:hAnsi="Times New Roman"/>
          <w:sz w:val="28"/>
          <w:szCs w:val="28"/>
        </w:rPr>
        <w:t>,</w:t>
      </w:r>
      <w:r w:rsidRPr="002851E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инвестиционный налоговый вычет, установленный </w:t>
      </w:r>
      <w:r w:rsidRPr="002851E2">
        <w:rPr>
          <w:rFonts w:ascii="Times New Roman" w:hAnsi="Times New Roman"/>
          <w:sz w:val="28"/>
          <w:szCs w:val="28"/>
        </w:rPr>
        <w:t>частью 2 настоящей статьи, имеют право на применение инвестиционного налогового вычета в отношении расходов применительно к</w:t>
      </w:r>
      <w:proofErr w:type="gramEnd"/>
      <w:r w:rsidRPr="0028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1E2">
        <w:rPr>
          <w:rFonts w:ascii="Times New Roman" w:hAnsi="Times New Roman"/>
          <w:sz w:val="28"/>
          <w:szCs w:val="28"/>
        </w:rPr>
        <w:t>объектам основных</w:t>
      </w:r>
      <w:r w:rsidRPr="004345EA">
        <w:rPr>
          <w:rFonts w:ascii="Times New Roman" w:hAnsi="Times New Roman"/>
          <w:sz w:val="28"/>
          <w:szCs w:val="28"/>
        </w:rPr>
        <w:t xml:space="preserve"> средств, созданным в рамках реализации инвестиционных </w:t>
      </w:r>
      <w:r w:rsidRPr="008E2E21">
        <w:rPr>
          <w:rFonts w:ascii="Times New Roman" w:hAnsi="Times New Roman"/>
          <w:sz w:val="28"/>
          <w:szCs w:val="28"/>
        </w:rPr>
        <w:t xml:space="preserve">проектов и относящимся к организациям или обособленным подразделениям организаций, расположенным на территории Удмуртской Республики, в размерах, установленных </w:t>
      </w:r>
      <w:hyperlink r:id="rId10" w:history="1">
        <w:r w:rsidRPr="008E2E21">
          <w:rPr>
            <w:rFonts w:ascii="Times New Roman" w:hAnsi="Times New Roman"/>
            <w:sz w:val="28"/>
            <w:szCs w:val="28"/>
          </w:rPr>
          <w:t>статьей 286.1</w:t>
        </w:r>
      </w:hyperlink>
      <w:r w:rsidRPr="008E2E21">
        <w:rPr>
          <w:rFonts w:ascii="Times New Roman" w:hAnsi="Times New Roman"/>
          <w:sz w:val="28"/>
          <w:szCs w:val="28"/>
        </w:rPr>
        <w:t xml:space="preserve"> части второй Налогового кодекса Российской Федерации.</w:t>
      </w:r>
      <w:proofErr w:type="gramEnd"/>
    </w:p>
    <w:p w:rsidR="001A2216" w:rsidRPr="00D300A1" w:rsidRDefault="001A2216" w:rsidP="001A221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E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E2E21">
        <w:rPr>
          <w:rFonts w:ascii="Times New Roman" w:hAnsi="Times New Roman"/>
          <w:sz w:val="28"/>
          <w:szCs w:val="28"/>
        </w:rPr>
        <w:t>Организации и (или) обособленные подразделения организаций, местом нахождения которых является Удмуртская Республика, являющиеся участниками национального проекта «Производительность труда и поддержка занятости»  (далее – участники национального проекта), не применяющие налоговую льготу, установленную статьей 2 настоящего</w:t>
      </w:r>
      <w:r w:rsidRPr="002851E2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,</w:t>
      </w:r>
      <w:r w:rsidRPr="002851E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инвестиционный налоговый вычет, установленный </w:t>
      </w:r>
      <w:r w:rsidRPr="002851E2">
        <w:rPr>
          <w:rFonts w:ascii="Times New Roman" w:hAnsi="Times New Roman"/>
          <w:sz w:val="28"/>
          <w:szCs w:val="28"/>
        </w:rPr>
        <w:t>частью 1 настоящей статьи, не входящие в категории налогоплательщиков, установленные пунктом 11 статьи 286.1 части второй Налоговог</w:t>
      </w:r>
      <w:r w:rsidRPr="00124C72">
        <w:rPr>
          <w:rFonts w:ascii="Times New Roman" w:hAnsi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7E33AE">
        <w:rPr>
          <w:rFonts w:ascii="Times New Roman" w:hAnsi="Times New Roman"/>
          <w:sz w:val="28"/>
          <w:szCs w:val="28"/>
        </w:rPr>
        <w:t xml:space="preserve"> </w:t>
      </w:r>
      <w:r w:rsidRPr="004345EA">
        <w:rPr>
          <w:rFonts w:ascii="Times New Roman" w:hAnsi="Times New Roman"/>
          <w:sz w:val="28"/>
          <w:szCs w:val="28"/>
        </w:rPr>
        <w:t>имеют</w:t>
      </w:r>
      <w:proofErr w:type="gramEnd"/>
      <w:r w:rsidRPr="004345EA">
        <w:rPr>
          <w:rFonts w:ascii="Times New Roman" w:hAnsi="Times New Roman"/>
          <w:sz w:val="28"/>
          <w:szCs w:val="28"/>
        </w:rPr>
        <w:t xml:space="preserve"> право на применение инвестиционного налогового вычета</w:t>
      </w:r>
      <w:r w:rsidRPr="00124C72">
        <w:rPr>
          <w:rFonts w:ascii="Times New Roman" w:hAnsi="Times New Roman"/>
          <w:sz w:val="28"/>
          <w:szCs w:val="28"/>
        </w:rPr>
        <w:t xml:space="preserve"> в отношении расходов, указанных в подпунктах 1 и 2 пункта 2 статьи 286.1 части второй Налогового кодекса Российской Федерации, применительно к объектам основных средств, относящимся к указанным организациям и (или) обособленным подразделениям организаций, </w:t>
      </w:r>
      <w:r w:rsidRPr="00D300A1">
        <w:rPr>
          <w:rFonts w:ascii="Times New Roman" w:hAnsi="Times New Roman"/>
          <w:sz w:val="28"/>
          <w:szCs w:val="28"/>
        </w:rPr>
        <w:t>расположенным на территории Удмуртской Республики</w:t>
      </w:r>
      <w:r>
        <w:rPr>
          <w:rFonts w:ascii="Times New Roman" w:hAnsi="Times New Roman"/>
          <w:sz w:val="28"/>
          <w:szCs w:val="28"/>
        </w:rPr>
        <w:t>,</w:t>
      </w:r>
      <w:r w:rsidRPr="00D300A1">
        <w:rPr>
          <w:rFonts w:ascii="Times New Roman" w:hAnsi="Times New Roman"/>
          <w:sz w:val="28"/>
          <w:szCs w:val="28"/>
        </w:rPr>
        <w:t xml:space="preserve"> с учетом следующего:</w:t>
      </w:r>
    </w:p>
    <w:p w:rsidR="001A2216" w:rsidRPr="00124C72" w:rsidRDefault="001A2216" w:rsidP="001A221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0A1">
        <w:rPr>
          <w:rFonts w:ascii="Times New Roman" w:hAnsi="Times New Roman"/>
          <w:sz w:val="28"/>
          <w:szCs w:val="28"/>
        </w:rPr>
        <w:t>1) инвестиционный</w:t>
      </w:r>
      <w:r w:rsidRPr="00E53DE4">
        <w:rPr>
          <w:rFonts w:ascii="Times New Roman" w:hAnsi="Times New Roman"/>
          <w:sz w:val="28"/>
          <w:szCs w:val="28"/>
        </w:rPr>
        <w:t xml:space="preserve"> налоговый вычет</w:t>
      </w:r>
      <w:r>
        <w:rPr>
          <w:rFonts w:ascii="Times New Roman" w:hAnsi="Times New Roman"/>
          <w:sz w:val="28"/>
          <w:szCs w:val="28"/>
        </w:rPr>
        <w:t xml:space="preserve">, предусмотренный </w:t>
      </w:r>
      <w:r w:rsidRPr="00124C7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 2</w:t>
      </w:r>
      <w:r w:rsidRPr="00124C72">
        <w:rPr>
          <w:rFonts w:ascii="Times New Roman" w:hAnsi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/>
          <w:sz w:val="28"/>
          <w:szCs w:val="28"/>
        </w:rPr>
        <w:t>, предоставляется</w:t>
      </w:r>
      <w:r w:rsidRPr="00124C72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</w:t>
      </w:r>
      <w:r w:rsidRPr="00124C72">
        <w:rPr>
          <w:rFonts w:ascii="Times New Roman" w:hAnsi="Times New Roman"/>
          <w:sz w:val="28"/>
          <w:szCs w:val="28"/>
        </w:rPr>
        <w:t xml:space="preserve"> национального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124C72">
        <w:rPr>
          <w:rFonts w:ascii="Times New Roman" w:hAnsi="Times New Roman"/>
          <w:sz w:val="28"/>
          <w:szCs w:val="28"/>
        </w:rPr>
        <w:t xml:space="preserve"> основным видом экономической деятельности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124C72">
        <w:rPr>
          <w:rFonts w:ascii="Times New Roman" w:hAnsi="Times New Roman"/>
          <w:sz w:val="28"/>
          <w:szCs w:val="28"/>
        </w:rPr>
        <w:t>является один из следующих видов экономической деятельности:</w:t>
      </w:r>
    </w:p>
    <w:p w:rsidR="001A2216" w:rsidRPr="00124C72" w:rsidRDefault="001A2216" w:rsidP="001A22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виды экономической деятельности, входящие в раздел</w:t>
      </w:r>
      <w:proofErr w:type="gramStart"/>
      <w:r w:rsidRPr="00124C7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24C72">
        <w:rPr>
          <w:rFonts w:ascii="Times New Roman" w:hAnsi="Times New Roman"/>
          <w:sz w:val="28"/>
          <w:szCs w:val="28"/>
        </w:rPr>
        <w:t xml:space="preserve"> «Обрабатывающие производства», за исключением групп 11.01 – 11.06  класса 11 «Производство напитков», класса 12 «Производство табачных изделий»,  класса 19 «Производство кокса и нефтепродуктов»;</w:t>
      </w:r>
    </w:p>
    <w:p w:rsidR="001A2216" w:rsidRPr="00124C72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lastRenderedPageBreak/>
        <w:t xml:space="preserve">виды экономической деятельности, входящие в раздел F «Строительство»; </w:t>
      </w:r>
    </w:p>
    <w:p w:rsidR="001A2216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 xml:space="preserve">виды экономической деятельности, входящие в раздел H «Транспортировка и хранение»,  за исключением группировок подкласса 49.5 «Деятельность трубопроводного транспорта», вида 52.10.21 «Хранение и складирование нефти и продуктов ее переработки», вида 52.10.22 «Хранение и складирование газа и продуктов его переработки». </w:t>
      </w:r>
    </w:p>
    <w:p w:rsidR="001A2216" w:rsidRDefault="001A2216" w:rsidP="001A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Виды экономической деятельности определяются в соответствии с Общероссийским классификатором видов экономической деятельности (ОКВЭД 2) ОК 029-2014 (КДЕС</w:t>
      </w:r>
      <w:proofErr w:type="gramStart"/>
      <w:r w:rsidRPr="00124C72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24C72">
        <w:rPr>
          <w:rFonts w:ascii="Times New Roman" w:hAnsi="Times New Roman"/>
          <w:sz w:val="28"/>
          <w:szCs w:val="28"/>
        </w:rPr>
        <w:t>ед. 2), утвержденным приказом Федерального агентства по техническому регулированию и метрологии от 31 января 2014 года № 14-ст</w:t>
      </w:r>
      <w:r>
        <w:rPr>
          <w:rFonts w:ascii="Times New Roman" w:hAnsi="Times New Roman"/>
          <w:sz w:val="28"/>
          <w:szCs w:val="28"/>
        </w:rPr>
        <w:t>;</w:t>
      </w:r>
    </w:p>
    <w:p w:rsidR="001A2216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0A1">
        <w:rPr>
          <w:rFonts w:ascii="Times New Roman" w:hAnsi="Times New Roman"/>
          <w:sz w:val="28"/>
          <w:szCs w:val="28"/>
        </w:rPr>
        <w:t>2) инвестиционный</w:t>
      </w:r>
      <w:r w:rsidRPr="00124C72">
        <w:rPr>
          <w:rFonts w:ascii="Times New Roman" w:hAnsi="Times New Roman"/>
          <w:sz w:val="28"/>
          <w:szCs w:val="28"/>
        </w:rPr>
        <w:t xml:space="preserve"> налоговый вычет, предусмотренный част</w:t>
      </w:r>
      <w:r>
        <w:rPr>
          <w:rFonts w:ascii="Times New Roman" w:hAnsi="Times New Roman"/>
          <w:sz w:val="28"/>
          <w:szCs w:val="28"/>
        </w:rPr>
        <w:t>ью 2</w:t>
      </w:r>
      <w:r w:rsidRPr="00124C72">
        <w:rPr>
          <w:rFonts w:ascii="Times New Roman" w:hAnsi="Times New Roman"/>
          <w:sz w:val="28"/>
          <w:szCs w:val="28"/>
        </w:rPr>
        <w:t xml:space="preserve"> настоящей статьи, предоставляется участнику </w:t>
      </w:r>
      <w:r w:rsidRPr="002851E2">
        <w:rPr>
          <w:rFonts w:ascii="Times New Roman" w:hAnsi="Times New Roman"/>
          <w:sz w:val="28"/>
          <w:szCs w:val="28"/>
        </w:rPr>
        <w:t>национального проекта при соответствии следующим критериям:</w:t>
      </w:r>
    </w:p>
    <w:p w:rsidR="001A2216" w:rsidRPr="00124C72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заключение между участником национального проекта и Правительством Удмуртской Республики соглашения о взаимодействии при реализации мероприятий национального проекта «Производительность труда и поддержка занятости»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2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ый</w:t>
      </w:r>
      <w:r w:rsidRPr="00124C72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2">
        <w:rPr>
          <w:rFonts w:ascii="Times New Roman" w:hAnsi="Times New Roman"/>
          <w:sz w:val="28"/>
          <w:szCs w:val="28"/>
        </w:rPr>
        <w:t>в порядке и по форме, определяемым Правительством Удмуртской Республики (далее – соглашение о реализации национального проекта);</w:t>
      </w:r>
    </w:p>
    <w:p w:rsidR="001A2216" w:rsidRPr="00124C72" w:rsidRDefault="001A2216" w:rsidP="001A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предоставление участником национального проекта соглашения о реализации национального проекта в налоговый орган по месту постановки организации на налоговый учет;</w:t>
      </w:r>
    </w:p>
    <w:p w:rsidR="001A2216" w:rsidRPr="00124C72" w:rsidRDefault="001A2216" w:rsidP="001A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ведение участником национального проекта раздельного бухгалтерского учета в отношении основных средств, предусмотренных част</w:t>
      </w:r>
      <w:r>
        <w:rPr>
          <w:rFonts w:ascii="Times New Roman" w:hAnsi="Times New Roman"/>
          <w:sz w:val="28"/>
          <w:szCs w:val="28"/>
        </w:rPr>
        <w:t>ью</w:t>
      </w:r>
      <w:r w:rsidRPr="00124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24C72">
        <w:rPr>
          <w:rFonts w:ascii="Times New Roman" w:hAnsi="Times New Roman"/>
          <w:sz w:val="28"/>
          <w:szCs w:val="28"/>
        </w:rPr>
        <w:t xml:space="preserve"> настоящей статьи, и предоставление в налоговый орган документов, подтверждающих ведение раздельного бухгалтерского учета;</w:t>
      </w:r>
    </w:p>
    <w:p w:rsidR="001A2216" w:rsidRPr="00D300A1" w:rsidRDefault="001A2216" w:rsidP="001A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 xml:space="preserve">представление участником национального проекта в налоговый орган данных об объектах основных средств, в отношении которых применен инвестиционный налоговый вычет, в порядке и по форме, определяемым </w:t>
      </w:r>
      <w:r w:rsidRPr="00D300A1">
        <w:rPr>
          <w:rFonts w:ascii="Times New Roman" w:hAnsi="Times New Roman"/>
          <w:sz w:val="28"/>
          <w:szCs w:val="28"/>
        </w:rPr>
        <w:t>Правительством Удмуртской Республики;</w:t>
      </w:r>
    </w:p>
    <w:p w:rsidR="001A2216" w:rsidRPr="00D300A1" w:rsidRDefault="001A2216" w:rsidP="001A2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0A1">
        <w:rPr>
          <w:rFonts w:ascii="Times New Roman" w:hAnsi="Times New Roman"/>
          <w:sz w:val="28"/>
          <w:szCs w:val="28"/>
        </w:rPr>
        <w:t>3) инвестиционный налоговый вычет, предусмотренный частью 2 настоящей статьи, предоставляется в следующем размере:</w:t>
      </w:r>
    </w:p>
    <w:p w:rsidR="001A2216" w:rsidRDefault="001A2216" w:rsidP="001A2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0A1">
        <w:rPr>
          <w:rFonts w:ascii="Times New Roman" w:hAnsi="Times New Roman"/>
          <w:sz w:val="28"/>
          <w:szCs w:val="28"/>
        </w:rPr>
        <w:t>в 2019</w:t>
      </w:r>
      <w:r w:rsidR="00900882">
        <w:rPr>
          <w:rFonts w:ascii="Times New Roman" w:hAnsi="Times New Roman"/>
          <w:sz w:val="28"/>
          <w:szCs w:val="28"/>
        </w:rPr>
        <w:t xml:space="preserve"> – </w:t>
      </w:r>
      <w:r w:rsidRPr="00D300A1">
        <w:rPr>
          <w:rFonts w:ascii="Times New Roman" w:hAnsi="Times New Roman"/>
          <w:sz w:val="28"/>
          <w:szCs w:val="28"/>
        </w:rPr>
        <w:t>2021 годах – 90 процентов суммы расходов, указанных в подпунктах 1 и 2 пункта 2 статьи 286.1 части второй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A2216" w:rsidRDefault="001A2216" w:rsidP="001A2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0A1">
        <w:rPr>
          <w:rFonts w:ascii="Times New Roman" w:hAnsi="Times New Roman"/>
          <w:sz w:val="28"/>
          <w:szCs w:val="28"/>
        </w:rPr>
        <w:t>в 2022</w:t>
      </w:r>
      <w:r w:rsidR="00900882">
        <w:rPr>
          <w:rFonts w:ascii="Times New Roman" w:hAnsi="Times New Roman"/>
          <w:sz w:val="28"/>
          <w:szCs w:val="28"/>
        </w:rPr>
        <w:t xml:space="preserve"> – </w:t>
      </w:r>
      <w:r w:rsidRPr="00D300A1">
        <w:rPr>
          <w:rFonts w:ascii="Times New Roman" w:hAnsi="Times New Roman"/>
          <w:sz w:val="28"/>
          <w:szCs w:val="28"/>
        </w:rPr>
        <w:t>2023 годах – 70 процентов суммы расходов, указанных в подпунктах 1 и 2 пункта 2 статьи 286.1 части второй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A2216" w:rsidRDefault="001A2216" w:rsidP="001A2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0A1">
        <w:rPr>
          <w:rFonts w:ascii="Times New Roman" w:hAnsi="Times New Roman"/>
          <w:sz w:val="28"/>
          <w:szCs w:val="28"/>
        </w:rPr>
        <w:t>в 2024 году – 50 процентов суммы расходов, указанных в подпунктах 1 и 2 пункта 2 статьи 286.1 части второй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A2216" w:rsidRPr="008E2E21" w:rsidRDefault="001A2216" w:rsidP="0090088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00A1">
        <w:rPr>
          <w:rFonts w:ascii="Times New Roman" w:hAnsi="Times New Roman"/>
          <w:sz w:val="28"/>
          <w:szCs w:val="28"/>
        </w:rPr>
        <w:lastRenderedPageBreak/>
        <w:t xml:space="preserve">4) при расчете предельной величины инвестиционного налогового вычета в соответствии с абзацем вторым пункта 2.1 статьи 286.1 части второй Налогового кодекса </w:t>
      </w:r>
      <w:r w:rsidRPr="008E2E21">
        <w:rPr>
          <w:rFonts w:ascii="Times New Roman" w:hAnsi="Times New Roman"/>
          <w:sz w:val="28"/>
          <w:szCs w:val="28"/>
        </w:rPr>
        <w:t>Российской Федерации для организаций, предусмотренных частью 2 настоящей статьи, применяется ставка налога в размере 10 процентов;</w:t>
      </w:r>
    </w:p>
    <w:p w:rsidR="001A2216" w:rsidRDefault="001A2216" w:rsidP="00900882">
      <w:pPr>
        <w:autoSpaceDE w:val="0"/>
        <w:autoSpaceDN w:val="0"/>
        <w:adjustRightInd w:val="0"/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2E21">
        <w:rPr>
          <w:rFonts w:ascii="Times New Roman" w:hAnsi="Times New Roman"/>
          <w:sz w:val="28"/>
          <w:szCs w:val="28"/>
        </w:rPr>
        <w:t>5) инвестиционный налоговый вычет, предусмотренный частью 2 настоящей статьи, применяется к объектам основных средств, относящимся к третьей – седьмой амортизационным группам, по месту нахождения организации и (или) по месту нахождения ее обособленных подразделений, к которым относятся указанные объекты;</w:t>
      </w:r>
    </w:p>
    <w:p w:rsidR="001A2216" w:rsidRPr="00D300A1" w:rsidRDefault="001A2216" w:rsidP="0090088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300A1">
        <w:rPr>
          <w:rFonts w:ascii="Times New Roman" w:hAnsi="Times New Roman"/>
          <w:sz w:val="28"/>
          <w:szCs w:val="28"/>
        </w:rPr>
        <w:t>) участники национального проекта вправе применять инвестиционный налоговы</w:t>
      </w:r>
      <w:r w:rsidRPr="00124C72">
        <w:rPr>
          <w:rFonts w:ascii="Times New Roman" w:hAnsi="Times New Roman"/>
          <w:sz w:val="28"/>
          <w:szCs w:val="28"/>
        </w:rPr>
        <w:t>й вычет, предусмотренный част</w:t>
      </w:r>
      <w:r>
        <w:rPr>
          <w:rFonts w:ascii="Times New Roman" w:hAnsi="Times New Roman"/>
          <w:sz w:val="28"/>
          <w:szCs w:val="28"/>
        </w:rPr>
        <w:t>ью</w:t>
      </w:r>
      <w:r w:rsidRPr="00124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24C72">
        <w:rPr>
          <w:rFonts w:ascii="Times New Roman" w:hAnsi="Times New Roman"/>
          <w:sz w:val="28"/>
          <w:szCs w:val="28"/>
        </w:rPr>
        <w:t xml:space="preserve"> настоящей статьи, начиная с налогового периода, в котором заключено соглашение о реализации национального проекта, </w:t>
      </w:r>
      <w:r w:rsidRPr="00D300A1">
        <w:rPr>
          <w:rFonts w:ascii="Times New Roman" w:hAnsi="Times New Roman"/>
          <w:sz w:val="28"/>
          <w:szCs w:val="28"/>
        </w:rPr>
        <w:t xml:space="preserve">предусмотренное пунктом 2 части 2 настоящей статьи; </w:t>
      </w:r>
    </w:p>
    <w:p w:rsidR="001A2216" w:rsidRPr="00D300A1" w:rsidRDefault="001A2216" w:rsidP="0090088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300A1">
        <w:rPr>
          <w:rFonts w:ascii="Times New Roman" w:hAnsi="Times New Roman"/>
          <w:sz w:val="28"/>
          <w:szCs w:val="28"/>
        </w:rPr>
        <w:t>) участники национального проекта утрачивают право на применение инвестиционного налогового вычета в случае расторжения заключенного соглашения о реализации национального проекта, предусмотренного пунктом 2 части 2 настоящей статьи, с первого числа налогового периода, в котором такое соглашение расторгнуто.</w:t>
      </w:r>
    </w:p>
    <w:p w:rsidR="001A2216" w:rsidRPr="00B45E15" w:rsidRDefault="001A2216" w:rsidP="0090088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E69">
        <w:rPr>
          <w:rFonts w:ascii="Times New Roman" w:hAnsi="Times New Roman"/>
          <w:sz w:val="28"/>
          <w:szCs w:val="28"/>
        </w:rPr>
        <w:t>3. Порядок расчета и условия использования инвестиционного налогового вычета установлены статьей 286.1 части второй Налогового кодекса Российской Федерации</w:t>
      </w:r>
      <w:proofErr w:type="gramStart"/>
      <w:r w:rsidRPr="00EF4E6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A2216" w:rsidRPr="002851E2" w:rsidRDefault="001A2216" w:rsidP="0090088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851E2">
        <w:rPr>
          <w:rFonts w:ascii="Times New Roman" w:hAnsi="Times New Roman"/>
          <w:bCs/>
          <w:sz w:val="28"/>
          <w:szCs w:val="28"/>
        </w:rPr>
        <w:t xml:space="preserve">) в </w:t>
      </w:r>
      <w:hyperlink r:id="rId11" w:history="1">
        <w:r w:rsidRPr="002851E2">
          <w:rPr>
            <w:rFonts w:ascii="Times New Roman" w:hAnsi="Times New Roman"/>
            <w:bCs/>
            <w:sz w:val="28"/>
            <w:szCs w:val="28"/>
          </w:rPr>
          <w:t>статье 6</w:t>
        </w:r>
      </w:hyperlink>
      <w:r w:rsidRPr="002851E2">
        <w:rPr>
          <w:rFonts w:ascii="Times New Roman" w:hAnsi="Times New Roman"/>
          <w:bCs/>
          <w:sz w:val="28"/>
          <w:szCs w:val="28"/>
        </w:rPr>
        <w:t>:</w:t>
      </w:r>
    </w:p>
    <w:p w:rsidR="001A2216" w:rsidRPr="002851E2" w:rsidRDefault="001A2216" w:rsidP="0090088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51E2">
        <w:rPr>
          <w:rFonts w:ascii="Times New Roman" w:hAnsi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/>
          <w:bCs/>
          <w:sz w:val="28"/>
          <w:szCs w:val="28"/>
        </w:rPr>
        <w:t xml:space="preserve">первом </w:t>
      </w:r>
      <w:r w:rsidRPr="002851E2">
        <w:rPr>
          <w:rFonts w:ascii="Times New Roman" w:hAnsi="Times New Roman"/>
          <w:bCs/>
          <w:sz w:val="28"/>
          <w:szCs w:val="28"/>
        </w:rPr>
        <w:t>слова «1.1 и 2» заменить словами «1.1, 2 и 5.1»;</w:t>
      </w:r>
    </w:p>
    <w:p w:rsidR="001A2216" w:rsidRPr="0020572F" w:rsidRDefault="001A2216" w:rsidP="0090088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72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1A2216" w:rsidRDefault="001A2216" w:rsidP="0090088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72F">
        <w:rPr>
          <w:rFonts w:ascii="Times New Roman" w:hAnsi="Times New Roman"/>
          <w:sz w:val="28"/>
          <w:szCs w:val="28"/>
        </w:rPr>
        <w:t>«расторжение соглашения о реализации национального проекта, предусмотренного пунктом 2 части 2 статьи 5.1 настоящего Закона.</w:t>
      </w:r>
    </w:p>
    <w:p w:rsidR="001A2216" w:rsidRPr="006E7587" w:rsidRDefault="001A2216" w:rsidP="0090088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587">
        <w:rPr>
          <w:rFonts w:ascii="Times New Roman" w:hAnsi="Times New Roman"/>
          <w:sz w:val="28"/>
          <w:szCs w:val="28"/>
        </w:rPr>
        <w:t>В случае если организация 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льгот, установленных статьями 1.1 и 2 настоящего Закона, сумма налога подлежит восстановлению и уплате в бюджет в установленном порядке без учета применения налоговых льгот за весь период применения таких налоговых льгот.».</w:t>
      </w:r>
      <w:proofErr w:type="gramEnd"/>
    </w:p>
    <w:p w:rsidR="001A2216" w:rsidRDefault="001A2216" w:rsidP="00900882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216" w:rsidRPr="00124C72" w:rsidRDefault="001A2216" w:rsidP="00900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C72">
        <w:rPr>
          <w:rFonts w:ascii="Times New Roman" w:hAnsi="Times New Roman"/>
          <w:b/>
          <w:sz w:val="28"/>
          <w:szCs w:val="28"/>
        </w:rPr>
        <w:t>Статья 2</w:t>
      </w:r>
    </w:p>
    <w:p w:rsidR="001A2216" w:rsidRPr="00124C72" w:rsidRDefault="001A2216" w:rsidP="00900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2216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Закон</w:t>
      </w:r>
      <w:r w:rsidRPr="00124C72">
        <w:rPr>
          <w:rFonts w:ascii="Times New Roman" w:hAnsi="Times New Roman"/>
          <w:sz w:val="28"/>
          <w:szCs w:val="28"/>
        </w:rPr>
        <w:t xml:space="preserve"> Удмуртской Республики от 27 ноября 2003 года № 55-РЗ «О налоге на имущество организаций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Удмуртская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правда, 2003, 29 ноября; Известия Удмуртской Республики, 2004, 17 марта, </w:t>
      </w:r>
      <w:r w:rsidR="009008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 июля; 2005, 29 марта, 21 июня, 27 декабря; 2006, 27 июня; 2009, 24 марта; 2010, 4 марта, 14 декабря; 2011, 21 января, 18 октября; 2012, 15 марта; 2013, </w:t>
      </w:r>
      <w:r w:rsidR="009008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14 мая; Официальный сайт Президента Удмуртской Республики и Правительства Удмуртской Республики (www.udmurt.ru), 2013, 9 июля, </w:t>
      </w:r>
      <w:r w:rsidR="009008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02090720130031; 2014, 21 ноября, № 02211120141874, 2 декабря, </w:t>
      </w:r>
      <w:r w:rsidR="009008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02021220141944; Официальный сайт Главы Удмуртской Республики 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Правительства Удмуртской Республики (www.udmurt.ru), 2015, 10 июля, </w:t>
      </w:r>
      <w:r w:rsidR="00900882">
        <w:rPr>
          <w:rFonts w:ascii="Times New Roman" w:hAnsi="Times New Roman"/>
          <w:sz w:val="28"/>
          <w:szCs w:val="28"/>
        </w:rPr>
        <w:br/>
        <w:t>№ </w:t>
      </w:r>
      <w:r>
        <w:rPr>
          <w:rFonts w:ascii="Times New Roman" w:hAnsi="Times New Roman"/>
          <w:sz w:val="28"/>
          <w:szCs w:val="28"/>
        </w:rPr>
        <w:t xml:space="preserve">02100720151422; </w:t>
      </w:r>
      <w:proofErr w:type="gramStart"/>
      <w:r>
        <w:rPr>
          <w:rFonts w:ascii="Times New Roman" w:hAnsi="Times New Roman"/>
          <w:sz w:val="28"/>
          <w:szCs w:val="28"/>
        </w:rPr>
        <w:t xml:space="preserve">2016, 1 июля, № 02010720161604, 5 июля, </w:t>
      </w:r>
      <w:r w:rsidR="00900882">
        <w:rPr>
          <w:rFonts w:ascii="Times New Roman" w:hAnsi="Times New Roman"/>
          <w:sz w:val="28"/>
          <w:szCs w:val="28"/>
        </w:rPr>
        <w:br/>
        <w:t>№ </w:t>
      </w:r>
      <w:r>
        <w:rPr>
          <w:rFonts w:ascii="Times New Roman" w:hAnsi="Times New Roman"/>
          <w:sz w:val="28"/>
          <w:szCs w:val="28"/>
        </w:rPr>
        <w:t xml:space="preserve">02050720161620; 2018, 20 марта, № 02200320180496, 17 июля, </w:t>
      </w:r>
      <w:r w:rsidR="009008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02170720181439</w:t>
      </w:r>
      <w:r w:rsidRPr="00355A28">
        <w:rPr>
          <w:rFonts w:ascii="Times New Roman" w:hAnsi="Times New Roman"/>
          <w:color w:val="000000"/>
          <w:sz w:val="28"/>
          <w:szCs w:val="28"/>
        </w:rPr>
        <w:t xml:space="preserve">, 29 ноября,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355A28">
        <w:rPr>
          <w:rFonts w:ascii="Times New Roman" w:hAnsi="Times New Roman"/>
          <w:color w:val="000000"/>
          <w:sz w:val="28"/>
          <w:szCs w:val="28"/>
        </w:rPr>
        <w:t>02291120182338)</w:t>
      </w:r>
      <w:r w:rsidRPr="00124C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124C72">
        <w:rPr>
          <w:rFonts w:ascii="Times New Roman" w:hAnsi="Times New Roman"/>
          <w:sz w:val="28"/>
          <w:szCs w:val="28"/>
        </w:rPr>
        <w:t>:</w:t>
      </w:r>
      <w:proofErr w:type="gramEnd"/>
    </w:p>
    <w:p w:rsidR="001A2216" w:rsidRPr="00C13E33" w:rsidRDefault="001A2216" w:rsidP="00900882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 дополнить частью 5 следующего содержания:</w:t>
      </w:r>
    </w:p>
    <w:p w:rsidR="001A2216" w:rsidRPr="00124C72" w:rsidRDefault="001A2216" w:rsidP="009008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124C72">
        <w:rPr>
          <w:rFonts w:ascii="Times New Roman" w:hAnsi="Times New Roman"/>
          <w:sz w:val="28"/>
          <w:szCs w:val="28"/>
        </w:rPr>
        <w:t>Установить в 2019</w:t>
      </w:r>
      <w:r w:rsidR="00900882">
        <w:rPr>
          <w:rFonts w:ascii="Times New Roman" w:hAnsi="Times New Roman"/>
          <w:sz w:val="28"/>
          <w:szCs w:val="28"/>
        </w:rPr>
        <w:t xml:space="preserve"> – </w:t>
      </w:r>
      <w:r w:rsidRPr="00124C72">
        <w:rPr>
          <w:rFonts w:ascii="Times New Roman" w:hAnsi="Times New Roman"/>
          <w:sz w:val="28"/>
          <w:szCs w:val="28"/>
        </w:rPr>
        <w:t>2024 годах налоговую ставку в размере 0 процентов для организаций и (или) обособленных подразделений организаций, местом нахождения которых является Удмуртская Республика,  являющихся участниками национального проекта «Производительность труда и поддержка занятости» (далее – участники национального проекта)</w:t>
      </w:r>
      <w:r w:rsidRPr="00124C72">
        <w:rPr>
          <w:rFonts w:ascii="Times New Roman" w:hAnsi="Times New Roman"/>
          <w:i/>
          <w:sz w:val="28"/>
          <w:szCs w:val="28"/>
        </w:rPr>
        <w:t xml:space="preserve">, </w:t>
      </w:r>
      <w:r w:rsidRPr="00124C72">
        <w:rPr>
          <w:rFonts w:ascii="Times New Roman" w:hAnsi="Times New Roman"/>
          <w:sz w:val="28"/>
          <w:szCs w:val="28"/>
        </w:rPr>
        <w:t>в отношении впервые вводимых в эксплуатацию на территории Удмуртской Республики объектов недвижимого имущества, при соблюдении следующих условий:</w:t>
      </w:r>
      <w:proofErr w:type="gramEnd"/>
    </w:p>
    <w:p w:rsidR="001A2216" w:rsidRPr="00124C7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заключение между участником национального проекта и Правительством Удмуртской Республики соглашения о взаимодействии при реализации мероприятий национального проекта «Производительность труда и поддержка занятости»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2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ый</w:t>
      </w:r>
      <w:r w:rsidRPr="00124C72">
        <w:rPr>
          <w:rFonts w:ascii="Times New Roman" w:hAnsi="Times New Roman"/>
          <w:sz w:val="28"/>
          <w:szCs w:val="28"/>
        </w:rPr>
        <w:t xml:space="preserve">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2">
        <w:rPr>
          <w:rFonts w:ascii="Times New Roman" w:hAnsi="Times New Roman"/>
          <w:sz w:val="28"/>
          <w:szCs w:val="28"/>
        </w:rPr>
        <w:t>в порядке и по форме, определяемым Правительством Удмуртской Республики (далее – соглашение о реализации национального проекта);</w:t>
      </w:r>
    </w:p>
    <w:p w:rsidR="001A2216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предоставление участником национального проекта в налоговый орган по месту подачи заявления о применении налоговой ставки, предусмотренной абзацем первым настоящей части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C72">
        <w:rPr>
          <w:rFonts w:ascii="Times New Roman" w:hAnsi="Times New Roman"/>
          <w:sz w:val="28"/>
          <w:szCs w:val="28"/>
        </w:rPr>
        <w:t>соглашения о реализации национального проекта, а также документов, содержащих перечень впервые вводимых в эксплуатацию объектов недвижимого имущества и подтверждающих период их первого ввода в эксплуатацию</w:t>
      </w:r>
      <w:r>
        <w:rPr>
          <w:rFonts w:ascii="Times New Roman" w:hAnsi="Times New Roman"/>
          <w:sz w:val="28"/>
          <w:szCs w:val="28"/>
        </w:rPr>
        <w:t>;</w:t>
      </w:r>
      <w:r w:rsidRPr="00124C72">
        <w:rPr>
          <w:rFonts w:ascii="Times New Roman" w:hAnsi="Times New Roman"/>
          <w:sz w:val="28"/>
          <w:szCs w:val="28"/>
        </w:rPr>
        <w:t xml:space="preserve"> </w:t>
      </w:r>
    </w:p>
    <w:p w:rsidR="001A2216" w:rsidRPr="00124C7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ведение участник</w:t>
      </w:r>
      <w:r>
        <w:rPr>
          <w:rFonts w:ascii="Times New Roman" w:hAnsi="Times New Roman"/>
          <w:sz w:val="28"/>
          <w:szCs w:val="28"/>
        </w:rPr>
        <w:t>ом</w:t>
      </w:r>
      <w:r w:rsidRPr="00124C72">
        <w:rPr>
          <w:rFonts w:ascii="Times New Roman" w:hAnsi="Times New Roman"/>
          <w:sz w:val="28"/>
          <w:szCs w:val="28"/>
        </w:rPr>
        <w:t xml:space="preserve"> национального проекта раздельного бухгалтерского учета в отношении имущества, предусмотренного абзацем первым настоящей части, и предоставление в налоговый орган документов, подтверждающих ведение раздельного бухгалтерского учета.</w:t>
      </w:r>
    </w:p>
    <w:p w:rsidR="001A2216" w:rsidRPr="00124C7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Участники национального проекта вправе применять налоговую ставку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C7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ую</w:t>
      </w:r>
      <w:r w:rsidRPr="00124C72">
        <w:rPr>
          <w:rFonts w:ascii="Times New Roman" w:hAnsi="Times New Roman"/>
          <w:sz w:val="28"/>
          <w:szCs w:val="28"/>
        </w:rPr>
        <w:t xml:space="preserve"> абзацем первым настоящей части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C72">
        <w:rPr>
          <w:rFonts w:ascii="Times New Roman" w:hAnsi="Times New Roman"/>
          <w:sz w:val="28"/>
          <w:szCs w:val="28"/>
        </w:rPr>
        <w:t xml:space="preserve">начиная с </w:t>
      </w:r>
      <w:r>
        <w:rPr>
          <w:rFonts w:ascii="Times New Roman" w:hAnsi="Times New Roman"/>
          <w:sz w:val="28"/>
          <w:szCs w:val="28"/>
        </w:rPr>
        <w:t xml:space="preserve">начала </w:t>
      </w:r>
      <w:r w:rsidRPr="00124C72">
        <w:rPr>
          <w:rFonts w:ascii="Times New Roman" w:hAnsi="Times New Roman"/>
          <w:sz w:val="28"/>
          <w:szCs w:val="28"/>
        </w:rPr>
        <w:t>налогового периода, в котором заключено соглашение о реализации национального проекта.</w:t>
      </w:r>
    </w:p>
    <w:p w:rsidR="001A2216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C72">
        <w:rPr>
          <w:rFonts w:ascii="Times New Roman" w:hAnsi="Times New Roman"/>
          <w:sz w:val="28"/>
          <w:szCs w:val="28"/>
        </w:rPr>
        <w:t>Участники национального проекта утрачивают право на применение налоговой ставки</w:t>
      </w:r>
      <w:r>
        <w:rPr>
          <w:rFonts w:ascii="Times New Roman" w:hAnsi="Times New Roman"/>
          <w:sz w:val="28"/>
          <w:szCs w:val="28"/>
        </w:rPr>
        <w:t>,</w:t>
      </w:r>
      <w:r w:rsidRPr="00124C72">
        <w:rPr>
          <w:rFonts w:ascii="Times New Roman" w:hAnsi="Times New Roman"/>
          <w:sz w:val="28"/>
          <w:szCs w:val="28"/>
        </w:rPr>
        <w:t xml:space="preserve"> предусмотренной абзацем первым настоящей части</w:t>
      </w:r>
      <w:r>
        <w:rPr>
          <w:rFonts w:ascii="Times New Roman" w:hAnsi="Times New Roman"/>
          <w:sz w:val="28"/>
          <w:szCs w:val="28"/>
        </w:rPr>
        <w:t>,</w:t>
      </w:r>
      <w:r w:rsidRPr="00124C72">
        <w:rPr>
          <w:rFonts w:ascii="Times New Roman" w:hAnsi="Times New Roman"/>
          <w:sz w:val="28"/>
          <w:szCs w:val="28"/>
        </w:rPr>
        <w:t xml:space="preserve"> в случае расторжения заключенного соглашения о реализации национального проекта, с первого числа налогового периода, в котором такое соглашение расторгнуто</w:t>
      </w:r>
      <w:proofErr w:type="gramStart"/>
      <w:r w:rsidRPr="00124C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1A2216" w:rsidRDefault="001A2216" w:rsidP="00900882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2:</w:t>
      </w:r>
    </w:p>
    <w:p w:rsidR="001A2216" w:rsidRDefault="001A2216" w:rsidP="00900882">
      <w:pPr>
        <w:pStyle w:val="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11 части 1 изложить в следующей редакции:</w:t>
      </w:r>
    </w:p>
    <w:p w:rsidR="001A2216" w:rsidRDefault="001A2216" w:rsidP="00900882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организации в отношении имущества, вновь созданного и (или) приобретенного и (или) реконструируемого в целях реализации регионального инвестиционного проекта, с момента постановки на бухгалтерский учет в качестве основных средств на срок окупаемости инвестиционного проекта, но не более пяти лет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2216" w:rsidRDefault="001A2216" w:rsidP="00900882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B05EA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1A2216" w:rsidRPr="00AB05EA" w:rsidRDefault="001A2216" w:rsidP="00900882">
      <w:pPr>
        <w:pStyle w:val="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5EA">
        <w:rPr>
          <w:rFonts w:ascii="Times New Roman" w:hAnsi="Times New Roman"/>
          <w:sz w:val="28"/>
          <w:szCs w:val="28"/>
        </w:rPr>
        <w:lastRenderedPageBreak/>
        <w:t>«В случае если организация 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льгот, установленных статьей 2 настоящего Закона, сумма налога подлежит восстановлению и уплате в бюджет в установленном порядке без учета применения налоговых льгот за весь период применения таких налоговых льгот.».</w:t>
      </w:r>
      <w:proofErr w:type="gramEnd"/>
    </w:p>
    <w:p w:rsidR="001A2216" w:rsidRPr="0090088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216" w:rsidRPr="00124C7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C72">
        <w:rPr>
          <w:rFonts w:ascii="Times New Roman" w:hAnsi="Times New Roman"/>
          <w:b/>
          <w:sz w:val="28"/>
          <w:szCs w:val="28"/>
        </w:rPr>
        <w:t>Статья 3</w:t>
      </w:r>
    </w:p>
    <w:p w:rsidR="001A2216" w:rsidRPr="0090088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216" w:rsidRPr="0090088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900882">
        <w:rPr>
          <w:rFonts w:ascii="Times New Roman" w:hAnsi="Times New Roman"/>
          <w:spacing w:val="-4"/>
          <w:sz w:val="28"/>
          <w:szCs w:val="28"/>
        </w:rPr>
        <w:t>1. Настоящий Закон вступает в силу по истечении одного месяца со дня его официального опубликования с учетом особенностей, предусмотренных настоящей статьей.</w:t>
      </w:r>
    </w:p>
    <w:p w:rsidR="001A2216" w:rsidRPr="0090088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900882">
        <w:rPr>
          <w:rFonts w:ascii="Times New Roman" w:hAnsi="Times New Roman"/>
          <w:spacing w:val="-4"/>
          <w:sz w:val="28"/>
          <w:szCs w:val="28"/>
        </w:rPr>
        <w:t>2. Действие части 1 статьи 1.1. Закона Удмуртской Республики от 5 марта 2003 года № 8-РЗ «О налоговых льготах, связанных с осуществлением инвестиционной деятельности» (в редакции настоящего Закона) распространяется на правоотношения, возникшие с 1 января 2019 года.</w:t>
      </w:r>
    </w:p>
    <w:p w:rsidR="001A2216" w:rsidRPr="0090088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900882">
        <w:rPr>
          <w:rFonts w:ascii="Times New Roman" w:hAnsi="Times New Roman"/>
          <w:spacing w:val="-4"/>
          <w:sz w:val="28"/>
          <w:szCs w:val="28"/>
        </w:rPr>
        <w:t xml:space="preserve">3. Действие части 1 статьи 5.1 Закона Удмуртской Республики от 5 марта 2003 года № 8-РЗ «О налоговых льготах, связанных с осуществлением инвестиционной деятельности» (в редакции настоящего Закона) прекращается </w:t>
      </w:r>
      <w:r w:rsidR="00900882">
        <w:rPr>
          <w:rFonts w:ascii="Times New Roman" w:hAnsi="Times New Roman"/>
          <w:spacing w:val="-4"/>
          <w:sz w:val="28"/>
          <w:szCs w:val="28"/>
        </w:rPr>
        <w:br/>
      </w:r>
      <w:r w:rsidRPr="00900882">
        <w:rPr>
          <w:rFonts w:ascii="Times New Roman" w:hAnsi="Times New Roman"/>
          <w:spacing w:val="-4"/>
          <w:sz w:val="28"/>
          <w:szCs w:val="28"/>
        </w:rPr>
        <w:t>31 декабря 2027 года.</w:t>
      </w:r>
    </w:p>
    <w:p w:rsidR="001A2216" w:rsidRPr="0090088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900882">
        <w:rPr>
          <w:rFonts w:ascii="Times New Roman" w:hAnsi="Times New Roman"/>
          <w:spacing w:val="-4"/>
          <w:sz w:val="28"/>
          <w:szCs w:val="28"/>
        </w:rPr>
        <w:t>4. Действие части 2 статьи 5.1 Закона Удмуртской Республики от 5 марта 2003 года № 8-РЗ «О налоговых льготах, связанных с осуществлением инвестиционной деятельности» (в редакции настоящего Закона) распространяется на правоотношения, возникшие с 1 января 2019 года, и прекращается 31 декабря 2024 года.</w:t>
      </w:r>
    </w:p>
    <w:p w:rsidR="001A2216" w:rsidRPr="0090088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900882">
        <w:rPr>
          <w:rFonts w:ascii="Times New Roman" w:hAnsi="Times New Roman"/>
          <w:spacing w:val="-4"/>
          <w:sz w:val="28"/>
          <w:szCs w:val="28"/>
        </w:rPr>
        <w:t>5. Действие части 5 статьи 1 Закона Удмуртской Республики от 27 ноября 2003 года № 55-РЗ «О налоге на имущество организаций в Удмуртской Республике» (в редакции настоящего Закона) распространяется на правоотношения, возникшие с 1 января 2019 года, и прекращается 31 декабря 2024 года.</w:t>
      </w:r>
    </w:p>
    <w:p w:rsidR="001A2216" w:rsidRPr="00900882" w:rsidRDefault="001A2216" w:rsidP="009008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900882">
        <w:rPr>
          <w:rFonts w:ascii="Times New Roman" w:hAnsi="Times New Roman"/>
          <w:spacing w:val="-4"/>
          <w:sz w:val="28"/>
          <w:szCs w:val="28"/>
        </w:rPr>
        <w:t xml:space="preserve">6. Действие пункта 11 части 1 статьи 2 Закона Удмуртской Республики </w:t>
      </w:r>
      <w:r w:rsidR="00900882">
        <w:rPr>
          <w:rFonts w:ascii="Times New Roman" w:hAnsi="Times New Roman"/>
          <w:spacing w:val="-4"/>
          <w:sz w:val="28"/>
          <w:szCs w:val="28"/>
        </w:rPr>
        <w:br/>
      </w:r>
      <w:r w:rsidRPr="00900882">
        <w:rPr>
          <w:rFonts w:ascii="Times New Roman" w:hAnsi="Times New Roman"/>
          <w:spacing w:val="-4"/>
          <w:sz w:val="28"/>
          <w:szCs w:val="28"/>
        </w:rPr>
        <w:t>от 27 ноября 2003 года № 55-РЗ «О налоге на имущество организаций в Удмуртской Республике» (в редакции настоящего Закона) распространяется на правоотношения, возникшие с 1 января 2019 года.</w:t>
      </w:r>
    </w:p>
    <w:p w:rsidR="001A2216" w:rsidRPr="00900882" w:rsidRDefault="001A2216" w:rsidP="009008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5D9D" w:rsidRPr="00900882" w:rsidRDefault="00BA5D9D" w:rsidP="009008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0C5" w:rsidRPr="00900882" w:rsidRDefault="000B00C5" w:rsidP="00900882">
      <w:pPr>
        <w:spacing w:after="0" w:line="240" w:lineRule="auto"/>
        <w:ind w:right="-307"/>
        <w:contextualSpacing/>
        <w:rPr>
          <w:rFonts w:ascii="Times New Roman" w:hAnsi="Times New Roman"/>
          <w:b/>
          <w:sz w:val="28"/>
          <w:szCs w:val="28"/>
        </w:rPr>
      </w:pPr>
    </w:p>
    <w:p w:rsidR="00BE1CF2" w:rsidRPr="00900882" w:rsidRDefault="00900882" w:rsidP="00900882">
      <w:pPr>
        <w:spacing w:after="0" w:line="240" w:lineRule="auto"/>
        <w:ind w:right="-307"/>
        <w:contextualSpacing/>
        <w:rPr>
          <w:rFonts w:ascii="Times New Roman" w:hAnsi="Times New Roman"/>
          <w:b/>
          <w:sz w:val="28"/>
          <w:szCs w:val="28"/>
        </w:rPr>
      </w:pPr>
      <w:r w:rsidRPr="0090088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17AA7" w:rsidRPr="00900882">
        <w:rPr>
          <w:rFonts w:ascii="Times New Roman" w:hAnsi="Times New Roman"/>
          <w:b/>
          <w:sz w:val="28"/>
          <w:szCs w:val="28"/>
        </w:rPr>
        <w:t>Глав</w:t>
      </w:r>
      <w:r w:rsidR="000B00C5" w:rsidRPr="00900882">
        <w:rPr>
          <w:rFonts w:ascii="Times New Roman" w:hAnsi="Times New Roman"/>
          <w:b/>
          <w:sz w:val="28"/>
          <w:szCs w:val="28"/>
        </w:rPr>
        <w:t>а</w:t>
      </w:r>
      <w:r w:rsidR="00BE1CF2" w:rsidRPr="00900882">
        <w:rPr>
          <w:rFonts w:ascii="Times New Roman" w:hAnsi="Times New Roman"/>
          <w:b/>
          <w:sz w:val="28"/>
          <w:szCs w:val="28"/>
        </w:rPr>
        <w:t xml:space="preserve"> </w:t>
      </w:r>
    </w:p>
    <w:p w:rsidR="00A17AA7" w:rsidRPr="00900882" w:rsidRDefault="00A17AA7" w:rsidP="00900882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0882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900882">
        <w:rPr>
          <w:rFonts w:ascii="Times New Roman" w:hAnsi="Times New Roman"/>
          <w:b/>
          <w:sz w:val="28"/>
          <w:szCs w:val="28"/>
        </w:rPr>
        <w:tab/>
      </w:r>
      <w:r w:rsidRPr="00900882">
        <w:rPr>
          <w:rFonts w:ascii="Times New Roman" w:hAnsi="Times New Roman"/>
          <w:b/>
          <w:sz w:val="28"/>
          <w:szCs w:val="28"/>
        </w:rPr>
        <w:tab/>
      </w:r>
      <w:r w:rsidRPr="00900882">
        <w:rPr>
          <w:rFonts w:ascii="Times New Roman" w:hAnsi="Times New Roman"/>
          <w:b/>
          <w:sz w:val="28"/>
          <w:szCs w:val="28"/>
        </w:rPr>
        <w:tab/>
      </w:r>
      <w:r w:rsidRPr="00900882">
        <w:rPr>
          <w:rFonts w:ascii="Times New Roman" w:hAnsi="Times New Roman"/>
          <w:b/>
          <w:sz w:val="28"/>
          <w:szCs w:val="28"/>
        </w:rPr>
        <w:tab/>
      </w:r>
      <w:r w:rsidRPr="00900882">
        <w:rPr>
          <w:rFonts w:ascii="Times New Roman" w:hAnsi="Times New Roman"/>
          <w:b/>
          <w:sz w:val="28"/>
          <w:szCs w:val="28"/>
        </w:rPr>
        <w:tab/>
      </w:r>
      <w:r w:rsidRPr="00900882">
        <w:rPr>
          <w:rFonts w:ascii="Times New Roman" w:hAnsi="Times New Roman"/>
          <w:b/>
          <w:sz w:val="28"/>
          <w:szCs w:val="28"/>
        </w:rPr>
        <w:tab/>
      </w:r>
      <w:r w:rsidR="00CD67F4" w:rsidRPr="00900882">
        <w:rPr>
          <w:rFonts w:ascii="Times New Roman" w:hAnsi="Times New Roman"/>
          <w:b/>
          <w:sz w:val="28"/>
          <w:szCs w:val="28"/>
        </w:rPr>
        <w:t xml:space="preserve">     </w:t>
      </w:r>
      <w:r w:rsidR="00900882">
        <w:rPr>
          <w:rFonts w:ascii="Times New Roman" w:hAnsi="Times New Roman"/>
          <w:b/>
          <w:sz w:val="28"/>
          <w:szCs w:val="28"/>
        </w:rPr>
        <w:t xml:space="preserve">    </w:t>
      </w:r>
      <w:r w:rsidR="008D09A7" w:rsidRPr="00900882">
        <w:rPr>
          <w:rFonts w:ascii="Times New Roman" w:hAnsi="Times New Roman"/>
          <w:b/>
          <w:sz w:val="28"/>
          <w:szCs w:val="28"/>
        </w:rPr>
        <w:t xml:space="preserve"> </w:t>
      </w:r>
      <w:r w:rsidR="0012644F" w:rsidRPr="00900882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CD67F4" w:rsidRPr="00900882"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A17AA7" w:rsidRPr="00EC159F" w:rsidRDefault="00A17AA7" w:rsidP="0090088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2467C" w:rsidRDefault="00E2467C" w:rsidP="0090088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445A2" w:rsidRPr="00EC159F" w:rsidRDefault="004445A2" w:rsidP="0090088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17AA7" w:rsidRPr="00900882" w:rsidRDefault="00A17AA7" w:rsidP="0090088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0882">
        <w:rPr>
          <w:rFonts w:ascii="Times New Roman" w:hAnsi="Times New Roman"/>
          <w:sz w:val="28"/>
          <w:szCs w:val="28"/>
        </w:rPr>
        <w:t>г. Ижевск</w:t>
      </w:r>
    </w:p>
    <w:p w:rsidR="00A17AA7" w:rsidRPr="00900882" w:rsidRDefault="00A17AA7" w:rsidP="0090088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00882">
        <w:rPr>
          <w:rFonts w:ascii="Times New Roman" w:hAnsi="Times New Roman"/>
          <w:sz w:val="28"/>
          <w:szCs w:val="28"/>
        </w:rPr>
        <w:t>«___»_______20__ года</w:t>
      </w:r>
    </w:p>
    <w:p w:rsidR="00FA1DDB" w:rsidRPr="00900882" w:rsidRDefault="00A17AA7" w:rsidP="00900882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900882">
        <w:rPr>
          <w:rFonts w:ascii="Times New Roman" w:hAnsi="Times New Roman"/>
          <w:sz w:val="28"/>
          <w:szCs w:val="28"/>
        </w:rPr>
        <w:lastRenderedPageBreak/>
        <w:t>№___</w:t>
      </w:r>
    </w:p>
    <w:p w:rsidR="00BE1CF2" w:rsidRDefault="00BE1CF2" w:rsidP="00900882">
      <w:pPr>
        <w:autoSpaceDE w:val="0"/>
        <w:autoSpaceDN w:val="0"/>
        <w:adjustRightInd w:val="0"/>
        <w:spacing w:after="0" w:line="240" w:lineRule="auto"/>
        <w:contextualSpacing/>
        <w:rPr>
          <w:sz w:val="26"/>
          <w:szCs w:val="26"/>
        </w:rPr>
      </w:pPr>
    </w:p>
    <w:p w:rsidR="00BA5D9D" w:rsidRPr="00EC159F" w:rsidRDefault="00BA5D9D" w:rsidP="00900882">
      <w:pPr>
        <w:autoSpaceDE w:val="0"/>
        <w:autoSpaceDN w:val="0"/>
        <w:adjustRightInd w:val="0"/>
        <w:spacing w:after="0" w:line="240" w:lineRule="auto"/>
        <w:contextualSpacing/>
        <w:rPr>
          <w:sz w:val="26"/>
          <w:szCs w:val="26"/>
        </w:rPr>
      </w:pPr>
    </w:p>
    <w:p w:rsidR="00331D36" w:rsidRPr="00EC159F" w:rsidRDefault="00331D36" w:rsidP="0090088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C159F">
        <w:rPr>
          <w:rFonts w:ascii="Times New Roman" w:hAnsi="Times New Roman"/>
          <w:sz w:val="26"/>
          <w:szCs w:val="26"/>
        </w:rPr>
        <w:t>Проект вносит:</w:t>
      </w:r>
    </w:p>
    <w:p w:rsidR="00331D36" w:rsidRPr="00EC159F" w:rsidRDefault="00331D36" w:rsidP="0090088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C159F">
        <w:rPr>
          <w:rFonts w:ascii="Times New Roman" w:hAnsi="Times New Roman"/>
          <w:sz w:val="26"/>
          <w:szCs w:val="26"/>
        </w:rPr>
        <w:t xml:space="preserve">Правительство </w:t>
      </w:r>
    </w:p>
    <w:p w:rsidR="00D5546D" w:rsidRDefault="00331D36" w:rsidP="00900882">
      <w:pPr>
        <w:spacing w:after="0" w:line="240" w:lineRule="auto"/>
        <w:contextualSpacing/>
        <w:jc w:val="both"/>
        <w:rPr>
          <w:sz w:val="28"/>
          <w:szCs w:val="28"/>
        </w:rPr>
      </w:pPr>
      <w:r w:rsidRPr="00EC159F">
        <w:rPr>
          <w:rFonts w:ascii="Times New Roman" w:hAnsi="Times New Roman"/>
          <w:sz w:val="26"/>
          <w:szCs w:val="26"/>
        </w:rPr>
        <w:t>Удмуртской Республики</w:t>
      </w:r>
      <w:r w:rsidRPr="00EC159F">
        <w:rPr>
          <w:rFonts w:ascii="Times New Roman" w:hAnsi="Times New Roman"/>
          <w:sz w:val="26"/>
          <w:szCs w:val="26"/>
        </w:rPr>
        <w:tab/>
      </w:r>
      <w:r w:rsidRPr="00EC159F">
        <w:rPr>
          <w:rFonts w:ascii="Times New Roman" w:hAnsi="Times New Roman"/>
          <w:sz w:val="26"/>
          <w:szCs w:val="26"/>
        </w:rPr>
        <w:tab/>
      </w:r>
      <w:r w:rsidRPr="00EC159F">
        <w:rPr>
          <w:rFonts w:ascii="Times New Roman" w:hAnsi="Times New Roman"/>
          <w:sz w:val="26"/>
          <w:szCs w:val="26"/>
        </w:rPr>
        <w:tab/>
      </w:r>
      <w:r w:rsidRPr="00EC159F">
        <w:rPr>
          <w:rFonts w:ascii="Times New Roman" w:hAnsi="Times New Roman"/>
          <w:sz w:val="26"/>
          <w:szCs w:val="26"/>
        </w:rPr>
        <w:tab/>
      </w:r>
      <w:r w:rsidRPr="00EC159F">
        <w:rPr>
          <w:rFonts w:ascii="Times New Roman" w:hAnsi="Times New Roman"/>
          <w:sz w:val="26"/>
          <w:szCs w:val="26"/>
        </w:rPr>
        <w:tab/>
      </w:r>
      <w:r w:rsidRPr="00EC159F">
        <w:rPr>
          <w:rFonts w:ascii="Times New Roman" w:hAnsi="Times New Roman"/>
          <w:sz w:val="26"/>
          <w:szCs w:val="26"/>
        </w:rPr>
        <w:tab/>
        <w:t xml:space="preserve">         </w:t>
      </w:r>
      <w:r w:rsidR="00EC159F">
        <w:rPr>
          <w:rFonts w:ascii="Times New Roman" w:hAnsi="Times New Roman"/>
          <w:sz w:val="26"/>
          <w:szCs w:val="26"/>
        </w:rPr>
        <w:tab/>
      </w:r>
      <w:r w:rsidR="00EC159F">
        <w:rPr>
          <w:rFonts w:ascii="Times New Roman" w:hAnsi="Times New Roman"/>
          <w:sz w:val="26"/>
          <w:szCs w:val="26"/>
        </w:rPr>
        <w:tab/>
      </w:r>
      <w:r w:rsidR="008D09A7">
        <w:rPr>
          <w:rFonts w:ascii="Times New Roman" w:hAnsi="Times New Roman"/>
          <w:sz w:val="26"/>
          <w:szCs w:val="26"/>
        </w:rPr>
        <w:t xml:space="preserve">    </w:t>
      </w:r>
      <w:r w:rsidR="00900882">
        <w:rPr>
          <w:rFonts w:ascii="Times New Roman" w:hAnsi="Times New Roman"/>
          <w:sz w:val="26"/>
          <w:szCs w:val="26"/>
        </w:rPr>
        <w:t xml:space="preserve">  А.А. Свинин</w:t>
      </w:r>
    </w:p>
    <w:sectPr w:rsidR="00D5546D" w:rsidSect="001A221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A7" w:rsidRDefault="008D09A7" w:rsidP="00E45A28">
      <w:pPr>
        <w:spacing w:after="0" w:line="240" w:lineRule="auto"/>
      </w:pPr>
      <w:r>
        <w:separator/>
      </w:r>
    </w:p>
  </w:endnote>
  <w:endnote w:type="continuationSeparator" w:id="0">
    <w:p w:rsidR="008D09A7" w:rsidRDefault="008D09A7" w:rsidP="00E4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A7" w:rsidRDefault="008D09A7" w:rsidP="00E45A28">
      <w:pPr>
        <w:spacing w:after="0" w:line="240" w:lineRule="auto"/>
      </w:pPr>
      <w:r>
        <w:separator/>
      </w:r>
    </w:p>
  </w:footnote>
  <w:footnote w:type="continuationSeparator" w:id="0">
    <w:p w:rsidR="008D09A7" w:rsidRDefault="008D09A7" w:rsidP="00E4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3469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09A7" w:rsidRPr="00E45A28" w:rsidRDefault="008D09A7">
        <w:pPr>
          <w:pStyle w:val="a6"/>
          <w:jc w:val="center"/>
          <w:rPr>
            <w:rFonts w:ascii="Times New Roman" w:hAnsi="Times New Roman"/>
          </w:rPr>
        </w:pPr>
        <w:r w:rsidRPr="00E45A28">
          <w:rPr>
            <w:rFonts w:ascii="Times New Roman" w:hAnsi="Times New Roman"/>
          </w:rPr>
          <w:fldChar w:fldCharType="begin"/>
        </w:r>
        <w:r w:rsidRPr="00E45A28">
          <w:rPr>
            <w:rFonts w:ascii="Times New Roman" w:hAnsi="Times New Roman"/>
          </w:rPr>
          <w:instrText>PAGE   \* MERGEFORMAT</w:instrText>
        </w:r>
        <w:r w:rsidRPr="00E45A28">
          <w:rPr>
            <w:rFonts w:ascii="Times New Roman" w:hAnsi="Times New Roman"/>
          </w:rPr>
          <w:fldChar w:fldCharType="separate"/>
        </w:r>
        <w:r w:rsidR="00511412">
          <w:rPr>
            <w:rFonts w:ascii="Times New Roman" w:hAnsi="Times New Roman"/>
            <w:noProof/>
          </w:rPr>
          <w:t>7</w:t>
        </w:r>
        <w:r w:rsidRPr="00E45A28">
          <w:rPr>
            <w:rFonts w:ascii="Times New Roman" w:hAnsi="Times New Roman"/>
          </w:rPr>
          <w:fldChar w:fldCharType="end"/>
        </w:r>
      </w:p>
    </w:sdtContent>
  </w:sdt>
  <w:p w:rsidR="008D09A7" w:rsidRDefault="008D09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A21"/>
    <w:multiLevelType w:val="hybridMultilevel"/>
    <w:tmpl w:val="104EF58E"/>
    <w:lvl w:ilvl="0" w:tplc="65804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A7"/>
    <w:rsid w:val="000035F5"/>
    <w:rsid w:val="00013DB6"/>
    <w:rsid w:val="00044244"/>
    <w:rsid w:val="00055EBA"/>
    <w:rsid w:val="000675BF"/>
    <w:rsid w:val="00082E13"/>
    <w:rsid w:val="000B00C5"/>
    <w:rsid w:val="000B2BFA"/>
    <w:rsid w:val="000C567D"/>
    <w:rsid w:val="000F0659"/>
    <w:rsid w:val="000F755D"/>
    <w:rsid w:val="00116212"/>
    <w:rsid w:val="00120AA0"/>
    <w:rsid w:val="001253D0"/>
    <w:rsid w:val="00125CE5"/>
    <w:rsid w:val="0012644F"/>
    <w:rsid w:val="00160B35"/>
    <w:rsid w:val="001626F4"/>
    <w:rsid w:val="001678F9"/>
    <w:rsid w:val="00173162"/>
    <w:rsid w:val="001A2216"/>
    <w:rsid w:val="00211613"/>
    <w:rsid w:val="002330A3"/>
    <w:rsid w:val="002838F4"/>
    <w:rsid w:val="002911ED"/>
    <w:rsid w:val="00292DB1"/>
    <w:rsid w:val="002A7946"/>
    <w:rsid w:val="002B4984"/>
    <w:rsid w:val="002B5631"/>
    <w:rsid w:val="002D235C"/>
    <w:rsid w:val="002D39F6"/>
    <w:rsid w:val="00314647"/>
    <w:rsid w:val="003163A4"/>
    <w:rsid w:val="00331D36"/>
    <w:rsid w:val="003534D0"/>
    <w:rsid w:val="00391CC6"/>
    <w:rsid w:val="003920A7"/>
    <w:rsid w:val="003A4FE5"/>
    <w:rsid w:val="003B0C79"/>
    <w:rsid w:val="003C1BA0"/>
    <w:rsid w:val="003C7044"/>
    <w:rsid w:val="003F6174"/>
    <w:rsid w:val="00406955"/>
    <w:rsid w:val="00411EC6"/>
    <w:rsid w:val="00427854"/>
    <w:rsid w:val="004445A2"/>
    <w:rsid w:val="004567E7"/>
    <w:rsid w:val="00472F63"/>
    <w:rsid w:val="0048444C"/>
    <w:rsid w:val="004A1437"/>
    <w:rsid w:val="004A7F12"/>
    <w:rsid w:val="004E31AE"/>
    <w:rsid w:val="00501AC6"/>
    <w:rsid w:val="00511412"/>
    <w:rsid w:val="00513582"/>
    <w:rsid w:val="00515EAE"/>
    <w:rsid w:val="00523E47"/>
    <w:rsid w:val="0053309F"/>
    <w:rsid w:val="005354CB"/>
    <w:rsid w:val="00553571"/>
    <w:rsid w:val="00574448"/>
    <w:rsid w:val="0058436A"/>
    <w:rsid w:val="005851DB"/>
    <w:rsid w:val="00592675"/>
    <w:rsid w:val="005A0F98"/>
    <w:rsid w:val="005A279A"/>
    <w:rsid w:val="005D664A"/>
    <w:rsid w:val="0060615C"/>
    <w:rsid w:val="00611FDD"/>
    <w:rsid w:val="00627032"/>
    <w:rsid w:val="00636A46"/>
    <w:rsid w:val="006455A9"/>
    <w:rsid w:val="0066194A"/>
    <w:rsid w:val="0067121C"/>
    <w:rsid w:val="006918BA"/>
    <w:rsid w:val="006B063D"/>
    <w:rsid w:val="006B1675"/>
    <w:rsid w:val="006D090A"/>
    <w:rsid w:val="006E02C7"/>
    <w:rsid w:val="0070606D"/>
    <w:rsid w:val="0072082F"/>
    <w:rsid w:val="00732ED1"/>
    <w:rsid w:val="00750364"/>
    <w:rsid w:val="007668D2"/>
    <w:rsid w:val="0078256E"/>
    <w:rsid w:val="007D5F62"/>
    <w:rsid w:val="00804921"/>
    <w:rsid w:val="00827567"/>
    <w:rsid w:val="0083053F"/>
    <w:rsid w:val="0083117A"/>
    <w:rsid w:val="008410CD"/>
    <w:rsid w:val="00843F57"/>
    <w:rsid w:val="00850C7C"/>
    <w:rsid w:val="00856A93"/>
    <w:rsid w:val="00867254"/>
    <w:rsid w:val="00885CB2"/>
    <w:rsid w:val="0089359F"/>
    <w:rsid w:val="008B027C"/>
    <w:rsid w:val="008B3B4D"/>
    <w:rsid w:val="008B4B54"/>
    <w:rsid w:val="008B6854"/>
    <w:rsid w:val="008B7DA8"/>
    <w:rsid w:val="008C07A6"/>
    <w:rsid w:val="008D09A7"/>
    <w:rsid w:val="00900882"/>
    <w:rsid w:val="00900C04"/>
    <w:rsid w:val="0094090A"/>
    <w:rsid w:val="009516E0"/>
    <w:rsid w:val="00982DB4"/>
    <w:rsid w:val="00990EFE"/>
    <w:rsid w:val="00A04C80"/>
    <w:rsid w:val="00A152C6"/>
    <w:rsid w:val="00A17AA7"/>
    <w:rsid w:val="00A20181"/>
    <w:rsid w:val="00A44F2C"/>
    <w:rsid w:val="00A50E76"/>
    <w:rsid w:val="00A513F4"/>
    <w:rsid w:val="00A728AE"/>
    <w:rsid w:val="00AA3014"/>
    <w:rsid w:val="00AB04B5"/>
    <w:rsid w:val="00AC0F9C"/>
    <w:rsid w:val="00AD1C54"/>
    <w:rsid w:val="00AD55E7"/>
    <w:rsid w:val="00AD7008"/>
    <w:rsid w:val="00AE0F6C"/>
    <w:rsid w:val="00B23DB7"/>
    <w:rsid w:val="00B466EE"/>
    <w:rsid w:val="00B5286E"/>
    <w:rsid w:val="00B7057C"/>
    <w:rsid w:val="00BA5D9D"/>
    <w:rsid w:val="00BB1D40"/>
    <w:rsid w:val="00BB20F2"/>
    <w:rsid w:val="00BB3AFE"/>
    <w:rsid w:val="00BE0F96"/>
    <w:rsid w:val="00BE1CF2"/>
    <w:rsid w:val="00C3261E"/>
    <w:rsid w:val="00C42888"/>
    <w:rsid w:val="00C43911"/>
    <w:rsid w:val="00C5369D"/>
    <w:rsid w:val="00C568D8"/>
    <w:rsid w:val="00C65CBF"/>
    <w:rsid w:val="00C674E3"/>
    <w:rsid w:val="00C97A21"/>
    <w:rsid w:val="00CA496E"/>
    <w:rsid w:val="00CC35B9"/>
    <w:rsid w:val="00CC4CE2"/>
    <w:rsid w:val="00CD4A43"/>
    <w:rsid w:val="00CD67F4"/>
    <w:rsid w:val="00CE3B2A"/>
    <w:rsid w:val="00CE3D33"/>
    <w:rsid w:val="00CE69A1"/>
    <w:rsid w:val="00CF4050"/>
    <w:rsid w:val="00CF4890"/>
    <w:rsid w:val="00D01151"/>
    <w:rsid w:val="00D022B1"/>
    <w:rsid w:val="00D11116"/>
    <w:rsid w:val="00D42BE0"/>
    <w:rsid w:val="00D53A83"/>
    <w:rsid w:val="00D5546D"/>
    <w:rsid w:val="00D65DCB"/>
    <w:rsid w:val="00D772B4"/>
    <w:rsid w:val="00D8513A"/>
    <w:rsid w:val="00DC200D"/>
    <w:rsid w:val="00DC58C2"/>
    <w:rsid w:val="00DD4238"/>
    <w:rsid w:val="00DD47E8"/>
    <w:rsid w:val="00DD4C8B"/>
    <w:rsid w:val="00DD582A"/>
    <w:rsid w:val="00DF3C71"/>
    <w:rsid w:val="00E1768A"/>
    <w:rsid w:val="00E2467C"/>
    <w:rsid w:val="00E40AA8"/>
    <w:rsid w:val="00E45A28"/>
    <w:rsid w:val="00E6165B"/>
    <w:rsid w:val="00E675CA"/>
    <w:rsid w:val="00EC159F"/>
    <w:rsid w:val="00EE7126"/>
    <w:rsid w:val="00F37913"/>
    <w:rsid w:val="00F4146A"/>
    <w:rsid w:val="00F462E6"/>
    <w:rsid w:val="00F471B0"/>
    <w:rsid w:val="00F7206A"/>
    <w:rsid w:val="00FA1DDB"/>
    <w:rsid w:val="00FB5143"/>
    <w:rsid w:val="00FB687A"/>
    <w:rsid w:val="00FC4833"/>
    <w:rsid w:val="00FD3782"/>
    <w:rsid w:val="00FD3872"/>
    <w:rsid w:val="00FE086C"/>
    <w:rsid w:val="00FF5C54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B6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8B685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8B68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B68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6854"/>
    <w:rPr>
      <w:rFonts w:ascii="Calibri" w:eastAsia="Calibri" w:hAnsi="Calibri" w:cs="Times New Roman"/>
    </w:rPr>
  </w:style>
  <w:style w:type="paragraph" w:customStyle="1" w:styleId="ConsPlusTitle">
    <w:name w:val="ConsPlusTitle"/>
    <w:rsid w:val="008B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8B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B6854"/>
    <w:pPr>
      <w:keepNext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8B3B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D6EA5955930CAD600B0E1FE28795D2C61AB85CFAFF1A650C6F0167B0977BD6E85746E5DD7F47D404B087FA2123D4DA1B597187DFCE8109F4AAEn4d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2BECB2EF869F326D340F80038EE6457A3A9B0DE53F67AA69A7021C9A3C4111ABC4CB5F860BC3FAE6E532296809081C56E7F8AC03E4D4F4L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2BECB2EF869F326D34118D15E2B84D7A33CD04E63D6FFD3CF6044BC56C4744EB84CD0AC04FC6F3EDB668396C405D1948EFEEB209FAD74E6BF3L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A5A8-BA7C-4BCC-A288-F946FF45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</dc:creator>
  <cp:lastModifiedBy>Volkova</cp:lastModifiedBy>
  <cp:revision>24</cp:revision>
  <cp:lastPrinted>2019-10-01T06:00:00Z</cp:lastPrinted>
  <dcterms:created xsi:type="dcterms:W3CDTF">2017-09-28T12:22:00Z</dcterms:created>
  <dcterms:modified xsi:type="dcterms:W3CDTF">2019-10-01T06:01:00Z</dcterms:modified>
</cp:coreProperties>
</file>