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9E0364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9E0364">
      <w:pPr>
        <w:pStyle w:val="a3"/>
      </w:pPr>
      <w:r w:rsidRPr="00FD1EAF">
        <w:t>Ижевск</w:t>
      </w:r>
    </w:p>
    <w:p w:rsidR="00720EC1" w:rsidRDefault="00720EC1" w:rsidP="00720EC1">
      <w:pPr>
        <w:pStyle w:val="a6"/>
        <w:tabs>
          <w:tab w:val="left" w:pos="9360"/>
        </w:tabs>
        <w:outlineLvl w:val="0"/>
      </w:pPr>
    </w:p>
    <w:p w:rsidR="001A0A2D" w:rsidRDefault="001A0A2D" w:rsidP="003B736B">
      <w:pPr>
        <w:ind w:right="-285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EB0138" w:rsidRPr="006A2377" w:rsidRDefault="00486310" w:rsidP="00475A01">
      <w:pPr>
        <w:ind w:left="-108" w:right="-1" w:firstLine="1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</w:t>
      </w:r>
      <w:r w:rsidR="00475A01">
        <w:rPr>
          <w:b/>
          <w:sz w:val="28"/>
          <w:szCs w:val="28"/>
        </w:rPr>
        <w:t>постановления Государственного Совета</w:t>
      </w:r>
      <w:r>
        <w:rPr>
          <w:b/>
          <w:sz w:val="28"/>
          <w:szCs w:val="28"/>
        </w:rPr>
        <w:t xml:space="preserve"> Удмуртской Республики</w:t>
      </w:r>
      <w:r w:rsidR="00EB0138">
        <w:rPr>
          <w:b/>
          <w:sz w:val="28"/>
          <w:szCs w:val="28"/>
        </w:rPr>
        <w:t xml:space="preserve"> № </w:t>
      </w:r>
      <w:r w:rsidR="006A2377" w:rsidRPr="006A2377">
        <w:rPr>
          <w:b/>
          <w:sz w:val="28"/>
          <w:szCs w:val="28"/>
        </w:rPr>
        <w:t>1837</w:t>
      </w:r>
      <w:r w:rsidR="00EB0138">
        <w:rPr>
          <w:b/>
          <w:sz w:val="28"/>
          <w:szCs w:val="28"/>
        </w:rPr>
        <w:t>-6зп</w:t>
      </w:r>
      <w:r>
        <w:rPr>
          <w:b/>
          <w:sz w:val="28"/>
          <w:szCs w:val="28"/>
        </w:rPr>
        <w:t xml:space="preserve"> </w:t>
      </w:r>
      <w:r w:rsidR="006A2377">
        <w:rPr>
          <w:b/>
          <w:sz w:val="28"/>
          <w:szCs w:val="28"/>
        </w:rPr>
        <w:t>«</w:t>
      </w:r>
      <w:r w:rsidR="006A2377" w:rsidRPr="006A2377">
        <w:rPr>
          <w:b/>
          <w:sz w:val="28"/>
          <w:szCs w:val="28"/>
        </w:rPr>
        <w:t xml:space="preserve">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назначения» </w:t>
      </w:r>
      <w:r w:rsidR="00EB0138" w:rsidRPr="006A2377">
        <w:rPr>
          <w:b/>
          <w:sz w:val="28"/>
          <w:szCs w:val="28"/>
        </w:rPr>
        <w:t xml:space="preserve"> </w:t>
      </w:r>
    </w:p>
    <w:p w:rsidR="001A0A2D" w:rsidRPr="006A2377" w:rsidRDefault="001A0A2D" w:rsidP="006A2377">
      <w:pPr>
        <w:ind w:left="-108" w:right="-1" w:firstLine="108"/>
        <w:jc w:val="center"/>
        <w:rPr>
          <w:b/>
          <w:sz w:val="28"/>
          <w:szCs w:val="28"/>
        </w:rPr>
      </w:pPr>
    </w:p>
    <w:p w:rsidR="009D1A72" w:rsidRPr="009D6390" w:rsidRDefault="009D1A72" w:rsidP="00EB013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0928D9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>
        <w:rPr>
          <w:sz w:val="28"/>
          <w:szCs w:val="28"/>
        </w:rPr>
        <w:t xml:space="preserve"> проект </w:t>
      </w:r>
      <w:r w:rsidR="00475A01" w:rsidRPr="00475A01">
        <w:rPr>
          <w:sz w:val="28"/>
          <w:szCs w:val="28"/>
        </w:rPr>
        <w:t xml:space="preserve">постановления Государственного Совета Удмуртской Республики № </w:t>
      </w:r>
      <w:r w:rsidR="006A2377">
        <w:rPr>
          <w:sz w:val="28"/>
          <w:szCs w:val="28"/>
        </w:rPr>
        <w:t>1837</w:t>
      </w:r>
      <w:r w:rsidR="00475A01" w:rsidRPr="00475A01">
        <w:rPr>
          <w:sz w:val="28"/>
          <w:szCs w:val="28"/>
        </w:rPr>
        <w:t xml:space="preserve">-6зп </w:t>
      </w:r>
      <w:r w:rsidR="006A2377" w:rsidRPr="006A2377">
        <w:rPr>
          <w:sz w:val="28"/>
          <w:szCs w:val="28"/>
        </w:rPr>
        <w:t>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назначения»</w:t>
      </w:r>
      <w:r w:rsidR="006A2377">
        <w:rPr>
          <w:sz w:val="28"/>
          <w:szCs w:val="28"/>
        </w:rPr>
        <w:t xml:space="preserve"> </w:t>
      </w:r>
      <w:r w:rsidR="001A0A2D">
        <w:rPr>
          <w:sz w:val="28"/>
          <w:szCs w:val="28"/>
        </w:rPr>
        <w:t xml:space="preserve">(далее – проект </w:t>
      </w:r>
      <w:r w:rsidR="00475A01">
        <w:rPr>
          <w:sz w:val="28"/>
          <w:szCs w:val="28"/>
        </w:rPr>
        <w:t>постановления</w:t>
      </w:r>
      <w:r w:rsidR="001A0A2D">
        <w:rPr>
          <w:sz w:val="28"/>
          <w:szCs w:val="28"/>
        </w:rPr>
        <w:t xml:space="preserve">), </w:t>
      </w:r>
      <w:r w:rsidRPr="000928D9">
        <w:rPr>
          <w:sz w:val="28"/>
          <w:szCs w:val="28"/>
        </w:rPr>
        <w:t>отмечает</w:t>
      </w:r>
      <w:r w:rsidRPr="009D6390">
        <w:rPr>
          <w:sz w:val="28"/>
          <w:szCs w:val="28"/>
        </w:rPr>
        <w:t>, что с юридической точки зрения замечаний и предложений не имеет.</w:t>
      </w:r>
    </w:p>
    <w:p w:rsidR="009D1A72" w:rsidRPr="00EB0138" w:rsidRDefault="009D1A72" w:rsidP="00893BA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9D6390">
        <w:rPr>
          <w:sz w:val="28"/>
          <w:szCs w:val="28"/>
        </w:rPr>
        <w:t xml:space="preserve">Представленный проект </w:t>
      </w:r>
      <w:r w:rsidR="00475A01">
        <w:rPr>
          <w:sz w:val="28"/>
          <w:szCs w:val="28"/>
        </w:rPr>
        <w:t>постановления</w:t>
      </w:r>
      <w:r w:rsidRPr="009D6390">
        <w:rPr>
          <w:sz w:val="28"/>
          <w:szCs w:val="28"/>
        </w:rPr>
        <w:t xml:space="preserve"> соответствует Конституции Российской</w:t>
      </w:r>
      <w:r w:rsidRPr="00EB0138">
        <w:rPr>
          <w:sz w:val="28"/>
          <w:szCs w:val="28"/>
        </w:rPr>
        <w:t xml:space="preserve"> Федерации, федеральным законам, Конституции Удмуртской Республики, законам Удмуртской Республики.</w:t>
      </w:r>
    </w:p>
    <w:p w:rsidR="009D1A72" w:rsidRDefault="009D1A72" w:rsidP="00EB013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EB0138">
        <w:rPr>
          <w:sz w:val="28"/>
          <w:szCs w:val="28"/>
        </w:rPr>
        <w:t xml:space="preserve">Коррупциогенных факторов в проекте </w:t>
      </w:r>
      <w:r w:rsidR="00475A01">
        <w:rPr>
          <w:sz w:val="28"/>
          <w:szCs w:val="28"/>
        </w:rPr>
        <w:t>постановления</w:t>
      </w:r>
      <w:r w:rsidRPr="00EB0138">
        <w:rPr>
          <w:sz w:val="28"/>
          <w:szCs w:val="28"/>
        </w:rPr>
        <w:t xml:space="preserve"> не выявлено.</w:t>
      </w:r>
    </w:p>
    <w:p w:rsidR="006A2377" w:rsidRDefault="006A2377" w:rsidP="006A2377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отмечаем, что в 2015 году Государственной Думой Федерального Собрания Российской Федерации рассматривался проект федерального закона, которым предлагалось </w:t>
      </w:r>
      <w:r w:rsidRPr="006A2377">
        <w:rPr>
          <w:sz w:val="28"/>
          <w:szCs w:val="28"/>
        </w:rPr>
        <w:t>сократить до двух лет срок, по истечении которого права на земельные участки, предназначенные для сельскохозяйственного производства, в случае их неиспользования по целевому назначению могут быть принудительно прекращены</w:t>
      </w:r>
      <w:r>
        <w:rPr>
          <w:sz w:val="28"/>
          <w:szCs w:val="28"/>
        </w:rPr>
        <w:t xml:space="preserve"> (</w:t>
      </w:r>
      <w:hyperlink r:id="rId7" w:history="1">
        <w:r w:rsidRPr="006A2377">
          <w:rPr>
            <w:sz w:val="28"/>
            <w:szCs w:val="28"/>
          </w:rPr>
          <w:t>проект</w:t>
        </w:r>
      </w:hyperlink>
      <w:r w:rsidRPr="006A2377">
        <w:rPr>
          <w:sz w:val="28"/>
          <w:szCs w:val="28"/>
        </w:rPr>
        <w:t xml:space="preserve"> федерального закона </w:t>
      </w:r>
      <w:r w:rsidR="004425E7">
        <w:rPr>
          <w:sz w:val="28"/>
          <w:szCs w:val="28"/>
        </w:rPr>
        <w:t>№</w:t>
      </w:r>
      <w:r w:rsidRPr="006A2377">
        <w:rPr>
          <w:sz w:val="28"/>
          <w:szCs w:val="28"/>
        </w:rPr>
        <w:t xml:space="preserve"> 598620-6 </w:t>
      </w:r>
      <w:r>
        <w:rPr>
          <w:sz w:val="28"/>
          <w:szCs w:val="28"/>
        </w:rPr>
        <w:t>«</w:t>
      </w:r>
      <w:r w:rsidRPr="006A2377">
        <w:rPr>
          <w:sz w:val="28"/>
          <w:szCs w:val="28"/>
        </w:rPr>
        <w:t xml:space="preserve">О внесении изменений в Земельный кодекс Российской Федерации, Гражданский кодекс Российской Федерации и Федеральный закон </w:t>
      </w:r>
      <w:r>
        <w:rPr>
          <w:sz w:val="28"/>
          <w:szCs w:val="28"/>
        </w:rPr>
        <w:t>«</w:t>
      </w:r>
      <w:r w:rsidRPr="006A2377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6A2377">
        <w:rPr>
          <w:sz w:val="28"/>
          <w:szCs w:val="28"/>
        </w:rPr>
        <w:t xml:space="preserve"> (в части совершенствования процедуры изъятия земельных участков, не используемых по целевому назначению)</w:t>
      </w:r>
      <w:r w:rsidR="004425E7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и был отклонен.</w:t>
      </w:r>
    </w:p>
    <w:p w:rsidR="00E747F2" w:rsidRDefault="00E747F2" w:rsidP="00E747F2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законопроекта профильными комиссиями в заключениях было указано, что трехгодичные срок для освоения земельного участка был установлен исходя из необходимости </w:t>
      </w:r>
      <w:r w:rsidRPr="00E747F2">
        <w:rPr>
          <w:sz w:val="28"/>
          <w:szCs w:val="28"/>
        </w:rPr>
        <w:t>соблюд</w:t>
      </w:r>
      <w:r>
        <w:rPr>
          <w:sz w:val="28"/>
          <w:szCs w:val="28"/>
        </w:rPr>
        <w:t>ения</w:t>
      </w:r>
      <w:r w:rsidRPr="00E747F2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  <w:r w:rsidRPr="00E747F2">
        <w:rPr>
          <w:sz w:val="28"/>
          <w:szCs w:val="28"/>
        </w:rPr>
        <w:t xml:space="preserve"> общественных </w:t>
      </w:r>
      <w:r w:rsidRPr="00E747F2">
        <w:rPr>
          <w:sz w:val="28"/>
          <w:szCs w:val="28"/>
        </w:rPr>
        <w:lastRenderedPageBreak/>
        <w:t>интересов и интересов частных землепользователей</w:t>
      </w:r>
      <w:r>
        <w:rPr>
          <w:sz w:val="28"/>
          <w:szCs w:val="28"/>
        </w:rPr>
        <w:t>, заложенных в статьях 35</w:t>
      </w:r>
      <w:r w:rsidRPr="00E747F2">
        <w:rPr>
          <w:sz w:val="28"/>
          <w:szCs w:val="28"/>
        </w:rPr>
        <w:t xml:space="preserve"> и </w:t>
      </w:r>
      <w:hyperlink r:id="rId8" w:history="1">
        <w:r w:rsidRPr="00E747F2">
          <w:rPr>
            <w:sz w:val="28"/>
            <w:szCs w:val="28"/>
          </w:rPr>
          <w:t>36</w:t>
        </w:r>
      </w:hyperlink>
      <w:r w:rsidRPr="00E747F2">
        <w:rPr>
          <w:sz w:val="28"/>
          <w:szCs w:val="28"/>
        </w:rPr>
        <w:t xml:space="preserve"> Конституции </w:t>
      </w:r>
      <w:r>
        <w:rPr>
          <w:sz w:val="28"/>
          <w:szCs w:val="28"/>
        </w:rPr>
        <w:t>Российской Федерации</w:t>
      </w:r>
      <w:r w:rsidRPr="00E747F2">
        <w:rPr>
          <w:sz w:val="28"/>
          <w:szCs w:val="28"/>
        </w:rPr>
        <w:t>, согласно которым право частной собственности охраняется законом, никто не может быть лишен своего имущества иначе как по решению суда.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среде.</w:t>
      </w:r>
    </w:p>
    <w:p w:rsidR="00E747F2" w:rsidRDefault="00E747F2" w:rsidP="00E747F2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 заключениях было особо отмечено, что в</w:t>
      </w:r>
      <w:r w:rsidRPr="00E747F2">
        <w:rPr>
          <w:sz w:val="28"/>
          <w:szCs w:val="28"/>
        </w:rPr>
        <w:t xml:space="preserve"> </w:t>
      </w:r>
      <w:hyperlink r:id="rId9" w:history="1">
        <w:r w:rsidRPr="00E747F2">
          <w:rPr>
            <w:sz w:val="28"/>
            <w:szCs w:val="28"/>
          </w:rPr>
          <w:t>пояснительной записке</w:t>
        </w:r>
      </w:hyperlink>
      <w:r w:rsidRPr="00E747F2">
        <w:rPr>
          <w:sz w:val="28"/>
          <w:szCs w:val="28"/>
        </w:rPr>
        <w:t xml:space="preserve"> к </w:t>
      </w:r>
      <w:hyperlink r:id="rId10" w:history="1">
        <w:r w:rsidRPr="00E747F2">
          <w:rPr>
            <w:sz w:val="28"/>
            <w:szCs w:val="28"/>
          </w:rPr>
          <w:t>законопроекту</w:t>
        </w:r>
      </w:hyperlink>
      <w:r w:rsidRPr="00E747F2">
        <w:rPr>
          <w:sz w:val="28"/>
          <w:szCs w:val="28"/>
        </w:rPr>
        <w:t xml:space="preserve"> не приводится достаточного обоснования для сокращения существующих сроков, не оценивается степень защищенности права частной собственности, права постоянного (бессрочного) пользования или права пожизненного наследуемого владения при таких изменениях законодательства</w:t>
      </w:r>
      <w:r>
        <w:rPr>
          <w:sz w:val="28"/>
          <w:szCs w:val="28"/>
        </w:rPr>
        <w:t xml:space="preserve">, </w:t>
      </w:r>
      <w:r w:rsidRPr="00E747F2">
        <w:rPr>
          <w:sz w:val="28"/>
          <w:szCs w:val="28"/>
        </w:rPr>
        <w:t xml:space="preserve">не приводится каких-либо сведений, в том числе статистических, подтверждающих невозможность осуществления процедуры изъятия земельных участков, предназначенных для сельскохозяйственного производства в условиях существующего правового регулирования (например, отсутствуют сведения о количестве земельных участков, которые не удалось изъять, но в отношении которых был доказан факт неиспользования в течение трех лет, а также количестве судебных решений, в соответствии с которыми субъекту Российской Федерации было отказано в изъятии неиспользуемого земельного участка, предназначенного для сельскохозяйственного производства). Кроме того, в </w:t>
      </w:r>
      <w:hyperlink r:id="rId11" w:history="1">
        <w:r w:rsidRPr="00E747F2">
          <w:rPr>
            <w:sz w:val="28"/>
            <w:szCs w:val="28"/>
          </w:rPr>
          <w:t>пояснительной записке</w:t>
        </w:r>
      </w:hyperlink>
      <w:r w:rsidRPr="00E747F2">
        <w:rPr>
          <w:sz w:val="28"/>
          <w:szCs w:val="28"/>
        </w:rPr>
        <w:t xml:space="preserve"> не приводятся какие-либо обоснования в отношении предлагаемого двухлетнего срока, устанавливаемого в целях изъятия земельного участка в связи с его неиспользованием, в связи с чем возникает опасение, что сокращение такого срока не позволит учесть специфику всех видов сельскохозяйственного производства, в частности, в различных природно-климатических условиях либо в случаях, когда полный цикл выращивания сельскохозяйственной продукции с учетом чередования культур в севообороте составляет не менее трех лет.</w:t>
      </w:r>
    </w:p>
    <w:p w:rsidR="00E747F2" w:rsidRPr="00E747F2" w:rsidRDefault="00E747F2" w:rsidP="00E747F2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федерального закона, вносимый рассматриваемым проектом постановления, имеет схожий предмет правового регулирования, при этом пояснительная записка к нему обладает теми же недостатками, что и</w:t>
      </w:r>
      <w:r w:rsidR="00406836">
        <w:rPr>
          <w:sz w:val="28"/>
          <w:szCs w:val="28"/>
        </w:rPr>
        <w:t xml:space="preserve"> пояснительная записка </w:t>
      </w:r>
      <w:hyperlink r:id="rId12" w:history="1">
        <w:r w:rsidR="00406836" w:rsidRPr="006A2377">
          <w:rPr>
            <w:sz w:val="28"/>
            <w:szCs w:val="28"/>
          </w:rPr>
          <w:t>проект</w:t>
        </w:r>
      </w:hyperlink>
      <w:r w:rsidR="00406836">
        <w:rPr>
          <w:sz w:val="28"/>
          <w:szCs w:val="28"/>
        </w:rPr>
        <w:t>а</w:t>
      </w:r>
      <w:r w:rsidR="00406836" w:rsidRPr="006A2377">
        <w:rPr>
          <w:sz w:val="28"/>
          <w:szCs w:val="28"/>
        </w:rPr>
        <w:t xml:space="preserve"> федерального закона </w:t>
      </w:r>
      <w:r w:rsidR="004425E7">
        <w:rPr>
          <w:sz w:val="28"/>
          <w:szCs w:val="28"/>
        </w:rPr>
        <w:t>№</w:t>
      </w:r>
      <w:r w:rsidR="00406836" w:rsidRPr="006A2377">
        <w:rPr>
          <w:sz w:val="28"/>
          <w:szCs w:val="28"/>
        </w:rPr>
        <w:t xml:space="preserve"> 598620-6</w:t>
      </w:r>
      <w:r w:rsidR="0040683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E747F2" w:rsidRPr="00E747F2" w:rsidRDefault="00E747F2" w:rsidP="00E747F2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E747F2" w:rsidRPr="00E747F2" w:rsidRDefault="00E747F2" w:rsidP="00E747F2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E747F2" w:rsidRDefault="00E747F2" w:rsidP="006A2377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A2D" w:rsidRDefault="001A0A2D" w:rsidP="00406836">
      <w:pPr>
        <w:ind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1A0A2D" w:rsidRDefault="001A0A2D" w:rsidP="00406836">
      <w:pPr>
        <w:ind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1A0A2D" w:rsidRDefault="001A0A2D" w:rsidP="00406836">
      <w:pPr>
        <w:ind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1A0A2D" w:rsidRDefault="001A0A2D" w:rsidP="00406836">
      <w:pPr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начальник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Правового управления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D1A7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ab/>
      </w:r>
      <w:r w:rsidR="009D6390">
        <w:rPr>
          <w:rFonts w:eastAsia="Calibri"/>
          <w:sz w:val="28"/>
          <w:szCs w:val="22"/>
          <w:lang w:eastAsia="en-US"/>
        </w:rPr>
        <w:t xml:space="preserve">         </w:t>
      </w:r>
      <w:r>
        <w:rPr>
          <w:rFonts w:eastAsia="Calibri"/>
          <w:sz w:val="28"/>
          <w:szCs w:val="22"/>
          <w:lang w:eastAsia="en-US"/>
        </w:rPr>
        <w:tab/>
        <w:t xml:space="preserve">       Н.А. Миронов</w:t>
      </w:r>
    </w:p>
    <w:p w:rsidR="001A0A2D" w:rsidRDefault="001A0A2D" w:rsidP="00406836">
      <w:pPr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406836">
      <w:pPr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406836">
      <w:pPr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406836">
      <w:pPr>
        <w:jc w:val="both"/>
        <w:rPr>
          <w:rFonts w:eastAsia="Calibri"/>
          <w:sz w:val="28"/>
          <w:szCs w:val="22"/>
          <w:lang w:eastAsia="en-US"/>
        </w:rPr>
      </w:pPr>
    </w:p>
    <w:p w:rsidR="001A0A2D" w:rsidRDefault="009D6390" w:rsidP="00406836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</w:t>
      </w:r>
      <w:r w:rsidR="001A0A2D">
        <w:rPr>
          <w:rFonts w:eastAsia="Calibri"/>
          <w:sz w:val="16"/>
          <w:szCs w:val="16"/>
          <w:lang w:eastAsia="en-US"/>
        </w:rPr>
        <w:t xml:space="preserve">сп. </w:t>
      </w:r>
      <w:r w:rsidR="009B4744">
        <w:rPr>
          <w:rFonts w:eastAsia="Calibri"/>
          <w:sz w:val="16"/>
          <w:szCs w:val="16"/>
          <w:lang w:eastAsia="en-US"/>
        </w:rPr>
        <w:t>Е.С. Гуров</w:t>
      </w:r>
    </w:p>
    <w:p w:rsidR="00C00B02" w:rsidRPr="00FD1EAF" w:rsidRDefault="001A0A2D" w:rsidP="00406836">
      <w:pPr>
        <w:jc w:val="both"/>
        <w:rPr>
          <w:sz w:val="28"/>
          <w:szCs w:val="28"/>
        </w:rPr>
      </w:pPr>
      <w:r>
        <w:rPr>
          <w:rFonts w:eastAsia="Calibri"/>
          <w:sz w:val="16"/>
          <w:szCs w:val="16"/>
          <w:lang w:eastAsia="en-US"/>
        </w:rPr>
        <w:t>913</w:t>
      </w:r>
      <w:r w:rsidR="009B4744">
        <w:rPr>
          <w:rFonts w:eastAsia="Calibri"/>
          <w:sz w:val="16"/>
          <w:szCs w:val="16"/>
          <w:lang w:eastAsia="en-US"/>
        </w:rPr>
        <w:t>202</w:t>
      </w:r>
    </w:p>
    <w:sectPr w:rsidR="00C00B02" w:rsidRPr="00FD1EAF" w:rsidSect="00893BA8">
      <w:headerReference w:type="first" r:id="rId13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B5" w:rsidRDefault="00D265B5">
      <w:r>
        <w:separator/>
      </w:r>
    </w:p>
  </w:endnote>
  <w:endnote w:type="continuationSeparator" w:id="0">
    <w:p w:rsidR="00D265B5" w:rsidRDefault="00D2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B5" w:rsidRDefault="00D265B5">
      <w:r>
        <w:separator/>
      </w:r>
    </w:p>
  </w:footnote>
  <w:footnote w:type="continuationSeparator" w:id="0">
    <w:p w:rsidR="00D265B5" w:rsidRDefault="00D2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6" name="Рисунок 6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D265B5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D26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27D8C"/>
    <w:rsid w:val="001A0A2D"/>
    <w:rsid w:val="001D069B"/>
    <w:rsid w:val="001E5E5D"/>
    <w:rsid w:val="001F7BFD"/>
    <w:rsid w:val="00226667"/>
    <w:rsid w:val="0023644D"/>
    <w:rsid w:val="002A7BBF"/>
    <w:rsid w:val="002C5AF2"/>
    <w:rsid w:val="002E209D"/>
    <w:rsid w:val="0031755B"/>
    <w:rsid w:val="003228A7"/>
    <w:rsid w:val="003445BD"/>
    <w:rsid w:val="003B736B"/>
    <w:rsid w:val="00406836"/>
    <w:rsid w:val="00435C74"/>
    <w:rsid w:val="004425E7"/>
    <w:rsid w:val="00447888"/>
    <w:rsid w:val="00475A01"/>
    <w:rsid w:val="00486310"/>
    <w:rsid w:val="004B50EE"/>
    <w:rsid w:val="004E6982"/>
    <w:rsid w:val="004E7626"/>
    <w:rsid w:val="005029E6"/>
    <w:rsid w:val="0056783F"/>
    <w:rsid w:val="005A79FB"/>
    <w:rsid w:val="0060004B"/>
    <w:rsid w:val="006263A2"/>
    <w:rsid w:val="00643BD0"/>
    <w:rsid w:val="00645939"/>
    <w:rsid w:val="006A216C"/>
    <w:rsid w:val="006A2377"/>
    <w:rsid w:val="006B2CD6"/>
    <w:rsid w:val="006F6D34"/>
    <w:rsid w:val="00720EC1"/>
    <w:rsid w:val="00741D6A"/>
    <w:rsid w:val="007A50AA"/>
    <w:rsid w:val="007C27C5"/>
    <w:rsid w:val="007F55A0"/>
    <w:rsid w:val="00800E3F"/>
    <w:rsid w:val="008635F4"/>
    <w:rsid w:val="00893BA8"/>
    <w:rsid w:val="0092640F"/>
    <w:rsid w:val="00983BD5"/>
    <w:rsid w:val="009A363F"/>
    <w:rsid w:val="009B4744"/>
    <w:rsid w:val="009D1A72"/>
    <w:rsid w:val="009D1F5D"/>
    <w:rsid w:val="009D6390"/>
    <w:rsid w:val="009D64E3"/>
    <w:rsid w:val="009E0364"/>
    <w:rsid w:val="009F20B1"/>
    <w:rsid w:val="00A23E79"/>
    <w:rsid w:val="00A556DC"/>
    <w:rsid w:val="00A75649"/>
    <w:rsid w:val="00A9110F"/>
    <w:rsid w:val="00A92B10"/>
    <w:rsid w:val="00AE6CF1"/>
    <w:rsid w:val="00B0447A"/>
    <w:rsid w:val="00B95DF3"/>
    <w:rsid w:val="00BB0187"/>
    <w:rsid w:val="00BF3971"/>
    <w:rsid w:val="00BF627D"/>
    <w:rsid w:val="00C00B02"/>
    <w:rsid w:val="00C37C4D"/>
    <w:rsid w:val="00C573CA"/>
    <w:rsid w:val="00C64B00"/>
    <w:rsid w:val="00C76C83"/>
    <w:rsid w:val="00CA3239"/>
    <w:rsid w:val="00CC6BE2"/>
    <w:rsid w:val="00D265B5"/>
    <w:rsid w:val="00D92D91"/>
    <w:rsid w:val="00DD1D16"/>
    <w:rsid w:val="00DE6864"/>
    <w:rsid w:val="00DF1CEF"/>
    <w:rsid w:val="00E035DD"/>
    <w:rsid w:val="00E12298"/>
    <w:rsid w:val="00E747F2"/>
    <w:rsid w:val="00E759FC"/>
    <w:rsid w:val="00EB0138"/>
    <w:rsid w:val="00F51D48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9E0364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C485D3C96C59B5A03495F947F2E191849D4937BB27B3D6D1E632100FC47E3F9AB65D99D6C2EF9CBDADC53C3A2EDEF497A3523B0A3K9UA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CA344DBE36C15F05339C785D3B7EEBC475B1686244FB22AB6B168F2F6F2F91948D65ACB0793E4CC40BD893Ct37BN" TargetMode="External"/><Relationship Id="rId12" Type="http://schemas.openxmlformats.org/officeDocument/2006/relationships/hyperlink" Target="consultantplus://offline/ref=C18CA344DBE36C15F05339C785D3B7EEBC475B1686244FB22AB6B168F2F6F2F91948D65ACB0793E4CC40BD893Ct37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CFC1D3F2C833B154E08B749DB22525EDB794C73182BE00ACE55A9DA3A3B01CC9ED9C3AB110091B8A7511CBA9b1X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A65AC9C48270A66F51C38F034DD71AD50DFEB40EA132357D333C0E375814BF669ADA79F2DC75F8BCFB9B8B15A1W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65AC9C48270A66F51C38F034DD71AD50DFEB40EA032357D333C0E375814BF669ADA79F2DC75F8BCFB9B8B15A1WE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174B-1A4C-4683-84DF-50098A5F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3</cp:revision>
  <cp:lastPrinted>2019-04-08T09:59:00Z</cp:lastPrinted>
  <dcterms:created xsi:type="dcterms:W3CDTF">2019-04-03T14:31:00Z</dcterms:created>
  <dcterms:modified xsi:type="dcterms:W3CDTF">2019-04-08T10:04:00Z</dcterms:modified>
</cp:coreProperties>
</file>