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9328E6" w:rsidRPr="009328E6" w:rsidRDefault="00585CC5" w:rsidP="009328E6">
      <w:pPr>
        <w:pStyle w:val="a3"/>
        <w:jc w:val="center"/>
        <w:rPr>
          <w:b/>
          <w:szCs w:val="28"/>
        </w:rPr>
      </w:pPr>
      <w:r w:rsidRPr="00585CC5">
        <w:rPr>
          <w:b/>
          <w:szCs w:val="28"/>
        </w:rPr>
        <w:t>«</w:t>
      </w:r>
      <w:bookmarkStart w:id="0" w:name="OLE_LINK8"/>
      <w:bookmarkStart w:id="1" w:name="OLE_LINK7"/>
      <w:r w:rsidR="009328E6" w:rsidRPr="009328E6">
        <w:rPr>
          <w:b/>
          <w:szCs w:val="28"/>
        </w:rPr>
        <w:t>О внесении изменени</w:t>
      </w:r>
      <w:r w:rsidR="00077626">
        <w:rPr>
          <w:b/>
          <w:szCs w:val="28"/>
        </w:rPr>
        <w:t>я</w:t>
      </w:r>
      <w:r w:rsidR="009328E6" w:rsidRPr="009328E6">
        <w:rPr>
          <w:b/>
          <w:szCs w:val="28"/>
        </w:rPr>
        <w:t xml:space="preserve"> в статью 1 Закона Удмуртской Республики </w:t>
      </w:r>
    </w:p>
    <w:p w:rsidR="00585CC5" w:rsidRPr="00585CC5" w:rsidRDefault="009328E6" w:rsidP="009328E6">
      <w:pPr>
        <w:pStyle w:val="a3"/>
        <w:ind w:firstLine="0"/>
        <w:jc w:val="center"/>
        <w:rPr>
          <w:rFonts w:eastAsia="Calibri"/>
          <w:b/>
          <w:szCs w:val="28"/>
        </w:rPr>
      </w:pPr>
      <w:r w:rsidRPr="009328E6">
        <w:rPr>
          <w:b/>
          <w:szCs w:val="28"/>
        </w:rPr>
        <w:t>«О с</w:t>
      </w:r>
      <w:r>
        <w:rPr>
          <w:b/>
          <w:szCs w:val="28"/>
        </w:rPr>
        <w:t>тавках налога на игорный бизнес</w:t>
      </w:r>
      <w:r w:rsidR="00585CC5" w:rsidRPr="00585CC5">
        <w:rPr>
          <w:rFonts w:eastAsia="Calibri"/>
          <w:b/>
          <w:szCs w:val="28"/>
        </w:rPr>
        <w:t>»</w:t>
      </w:r>
      <w:bookmarkEnd w:id="0"/>
      <w:bookmarkEnd w:id="1"/>
    </w:p>
    <w:p w:rsidR="00585CC5" w:rsidRDefault="00585CC5" w:rsidP="00585CC5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9C3388" w:rsidRDefault="00585CC5" w:rsidP="009328E6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>Реализация Закона Удмуртской Республики «</w:t>
      </w:r>
      <w:r w:rsidR="009328E6" w:rsidRPr="009328E6">
        <w:rPr>
          <w:rFonts w:eastAsia="Calibri"/>
          <w:sz w:val="28"/>
          <w:szCs w:val="28"/>
        </w:rPr>
        <w:t>О внесении изменени</w:t>
      </w:r>
      <w:r w:rsidR="00077626">
        <w:rPr>
          <w:rFonts w:eastAsia="Calibri"/>
          <w:sz w:val="28"/>
          <w:szCs w:val="28"/>
        </w:rPr>
        <w:t>я</w:t>
      </w:r>
      <w:r w:rsidR="009328E6" w:rsidRPr="009328E6">
        <w:rPr>
          <w:rFonts w:eastAsia="Calibri"/>
          <w:sz w:val="28"/>
          <w:szCs w:val="28"/>
        </w:rPr>
        <w:t xml:space="preserve"> в статью 1 Закона Удмуртской Республики «О с</w:t>
      </w:r>
      <w:r w:rsidR="009328E6">
        <w:rPr>
          <w:rFonts w:eastAsia="Calibri"/>
          <w:sz w:val="28"/>
          <w:szCs w:val="28"/>
        </w:rPr>
        <w:t>тавках налога на игорный бизнес</w:t>
      </w:r>
      <w:r w:rsidRPr="00585CC5">
        <w:rPr>
          <w:rFonts w:eastAsia="Calibri"/>
          <w:sz w:val="28"/>
          <w:szCs w:val="28"/>
        </w:rPr>
        <w:t xml:space="preserve">» </w:t>
      </w:r>
      <w:r w:rsidR="009328E6">
        <w:rPr>
          <w:sz w:val="28"/>
          <w:szCs w:val="28"/>
        </w:rPr>
        <w:t>повлечет увеличение доходов</w:t>
      </w:r>
      <w:r w:rsidRPr="00585CC5">
        <w:rPr>
          <w:sz w:val="28"/>
          <w:szCs w:val="28"/>
        </w:rPr>
        <w:t>.</w:t>
      </w:r>
      <w:r w:rsidR="00C651A7">
        <w:rPr>
          <w:sz w:val="28"/>
          <w:szCs w:val="28"/>
        </w:rPr>
        <w:t xml:space="preserve"> </w:t>
      </w:r>
      <w:r w:rsidR="009C3388">
        <w:rPr>
          <w:sz w:val="28"/>
          <w:szCs w:val="28"/>
        </w:rPr>
        <w:t>П</w:t>
      </w:r>
      <w:r w:rsidR="00DA3CAB">
        <w:rPr>
          <w:sz w:val="28"/>
          <w:szCs w:val="28"/>
        </w:rPr>
        <w:t>о данным отчё</w:t>
      </w:r>
      <w:r w:rsidR="00C651A7">
        <w:rPr>
          <w:sz w:val="28"/>
          <w:szCs w:val="28"/>
        </w:rPr>
        <w:t xml:space="preserve">та об исполнении бюджета Удмуртской Республики </w:t>
      </w:r>
      <w:r w:rsidR="00F26A2D">
        <w:rPr>
          <w:sz w:val="28"/>
          <w:szCs w:val="28"/>
        </w:rPr>
        <w:t xml:space="preserve">за 2017 год доходы от уплаты </w:t>
      </w:r>
      <w:r w:rsidR="00C651A7">
        <w:rPr>
          <w:sz w:val="28"/>
          <w:szCs w:val="28"/>
        </w:rPr>
        <w:t>налога на игорный бизнес составили 2 275 4</w:t>
      </w:r>
      <w:r w:rsidR="00E51D19">
        <w:rPr>
          <w:sz w:val="28"/>
          <w:szCs w:val="28"/>
        </w:rPr>
        <w:t>36</w:t>
      </w:r>
      <w:r w:rsidR="00C651A7">
        <w:rPr>
          <w:sz w:val="28"/>
          <w:szCs w:val="28"/>
        </w:rPr>
        <w:t xml:space="preserve"> рублей</w:t>
      </w:r>
      <w:r w:rsidR="00F26A2D">
        <w:rPr>
          <w:sz w:val="28"/>
          <w:szCs w:val="28"/>
        </w:rPr>
        <w:t xml:space="preserve">. </w:t>
      </w:r>
    </w:p>
    <w:p w:rsidR="002A48CF" w:rsidRDefault="00F26A2D" w:rsidP="009328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</w:t>
      </w:r>
      <w:proofErr w:type="gramEnd"/>
      <w:r w:rsidR="0032159B">
        <w:rPr>
          <w:sz w:val="28"/>
          <w:szCs w:val="28"/>
        </w:rPr>
        <w:t xml:space="preserve"> </w:t>
      </w:r>
      <w:r>
        <w:rPr>
          <w:sz w:val="28"/>
          <w:szCs w:val="28"/>
        </w:rPr>
        <w:t>(при условии сохранения количества объектов налогообложения на территории Удмуртской Республики)</w:t>
      </w:r>
      <w:r w:rsidR="009C3388">
        <w:rPr>
          <w:sz w:val="28"/>
          <w:szCs w:val="28"/>
        </w:rPr>
        <w:t xml:space="preserve"> </w:t>
      </w:r>
      <w:r w:rsidR="00D83411">
        <w:rPr>
          <w:sz w:val="28"/>
          <w:szCs w:val="28"/>
        </w:rPr>
        <w:t>в 2019 году будет дополнительно получено 1</w:t>
      </w:r>
      <w:r w:rsidR="00BA2177">
        <w:rPr>
          <w:sz w:val="28"/>
          <w:szCs w:val="28"/>
        </w:rPr>
        <w:t> </w:t>
      </w:r>
      <w:r w:rsidR="00D83411">
        <w:rPr>
          <w:sz w:val="28"/>
          <w:szCs w:val="28"/>
        </w:rPr>
        <w:t>7</w:t>
      </w:r>
      <w:r w:rsidR="00BA2177">
        <w:rPr>
          <w:sz w:val="28"/>
          <w:szCs w:val="28"/>
        </w:rPr>
        <w:t>06 5</w:t>
      </w:r>
      <w:r w:rsidR="00E51D19">
        <w:rPr>
          <w:sz w:val="28"/>
          <w:szCs w:val="28"/>
        </w:rPr>
        <w:t>77</w:t>
      </w:r>
      <w:r w:rsidR="00BA2177">
        <w:rPr>
          <w:sz w:val="28"/>
          <w:szCs w:val="28"/>
        </w:rPr>
        <w:t xml:space="preserve"> рубле</w:t>
      </w:r>
      <w:bookmarkStart w:id="2" w:name="_GoBack"/>
      <w:bookmarkEnd w:id="2"/>
      <w:r w:rsidR="00BA2177">
        <w:rPr>
          <w:sz w:val="28"/>
          <w:szCs w:val="28"/>
        </w:rPr>
        <w:t xml:space="preserve">й (при </w:t>
      </w:r>
      <w:r w:rsidR="00921E14">
        <w:rPr>
          <w:sz w:val="28"/>
          <w:szCs w:val="28"/>
        </w:rPr>
        <w:t>применении новых ставок с апреля 2019 года)</w:t>
      </w:r>
      <w:r w:rsidR="00BA2177">
        <w:rPr>
          <w:sz w:val="28"/>
          <w:szCs w:val="28"/>
        </w:rPr>
        <w:t>, а в 2020 году – 2 275 4</w:t>
      </w:r>
      <w:r w:rsidR="00E51D19">
        <w:rPr>
          <w:sz w:val="28"/>
          <w:szCs w:val="28"/>
        </w:rPr>
        <w:t>36</w:t>
      </w:r>
      <w:r w:rsidR="00BA217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1362AD">
      <w:pPr>
        <w:jc w:val="both"/>
        <w:rPr>
          <w:sz w:val="28"/>
          <w:szCs w:val="28"/>
        </w:rPr>
      </w:pPr>
    </w:p>
    <w:p w:rsidR="001362AD" w:rsidRDefault="001362AD" w:rsidP="001362A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362AD">
        <w:rPr>
          <w:sz w:val="28"/>
          <w:szCs w:val="28"/>
        </w:rPr>
        <w:t xml:space="preserve">епутат </w:t>
      </w:r>
    </w:p>
    <w:p w:rsidR="001362AD" w:rsidRPr="001362AD" w:rsidRDefault="001362AD" w:rsidP="001362AD">
      <w:pPr>
        <w:jc w:val="both"/>
        <w:rPr>
          <w:sz w:val="28"/>
          <w:szCs w:val="28"/>
        </w:rPr>
      </w:pPr>
      <w:r w:rsidRPr="001362AD">
        <w:rPr>
          <w:sz w:val="28"/>
          <w:szCs w:val="28"/>
        </w:rPr>
        <w:t xml:space="preserve">Государственного Совета </w:t>
      </w:r>
    </w:p>
    <w:p w:rsidR="001362AD" w:rsidRDefault="001362AD" w:rsidP="001362AD">
      <w:pPr>
        <w:jc w:val="both"/>
        <w:rPr>
          <w:sz w:val="28"/>
          <w:szCs w:val="28"/>
        </w:rPr>
      </w:pPr>
      <w:r w:rsidRPr="001362AD">
        <w:rPr>
          <w:sz w:val="28"/>
          <w:szCs w:val="28"/>
        </w:rPr>
        <w:t xml:space="preserve">Удмуртской Республики                                                        </w:t>
      </w:r>
      <w:r>
        <w:rPr>
          <w:sz w:val="28"/>
          <w:szCs w:val="28"/>
        </w:rPr>
        <w:t xml:space="preserve">              </w:t>
      </w:r>
      <w:r w:rsidRPr="001362AD">
        <w:rPr>
          <w:sz w:val="28"/>
          <w:szCs w:val="28"/>
        </w:rPr>
        <w:t xml:space="preserve">Ю.А.Тюрин                                                 </w:t>
      </w:r>
    </w:p>
    <w:p w:rsidR="00F24910" w:rsidRPr="00585CC5" w:rsidRDefault="001362AD" w:rsidP="00136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E6"/>
    <w:rsid w:val="00077626"/>
    <w:rsid w:val="001362AD"/>
    <w:rsid w:val="001970D3"/>
    <w:rsid w:val="002A48CF"/>
    <w:rsid w:val="002B0F00"/>
    <w:rsid w:val="0032159B"/>
    <w:rsid w:val="003F384B"/>
    <w:rsid w:val="00454969"/>
    <w:rsid w:val="0052388A"/>
    <w:rsid w:val="00585CC5"/>
    <w:rsid w:val="007169A0"/>
    <w:rsid w:val="007B59D5"/>
    <w:rsid w:val="00921E14"/>
    <w:rsid w:val="009328E6"/>
    <w:rsid w:val="009C3388"/>
    <w:rsid w:val="00BA2177"/>
    <w:rsid w:val="00BC7EA9"/>
    <w:rsid w:val="00BF6F9C"/>
    <w:rsid w:val="00C651A7"/>
    <w:rsid w:val="00D83411"/>
    <w:rsid w:val="00DA3CAB"/>
    <w:rsid w:val="00E51D19"/>
    <w:rsid w:val="00F24910"/>
    <w:rsid w:val="00F26A2D"/>
    <w:rsid w:val="00F75E47"/>
    <w:rsid w:val="00F82845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0B1-C8FF-4041-B23F-4BAE4F60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E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Синельник Татьяна Викторовна</cp:lastModifiedBy>
  <cp:revision>20</cp:revision>
  <cp:lastPrinted>2019-01-09T10:54:00Z</cp:lastPrinted>
  <dcterms:created xsi:type="dcterms:W3CDTF">2018-12-18T04:54:00Z</dcterms:created>
  <dcterms:modified xsi:type="dcterms:W3CDTF">2019-01-09T10:59:00Z</dcterms:modified>
</cp:coreProperties>
</file>