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D7" w:rsidRDefault="003765D7" w:rsidP="002B0971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28"/>
          <w:szCs w:val="28"/>
        </w:rPr>
      </w:pPr>
      <w:bookmarkStart w:id="0" w:name="_GoBack"/>
      <w:r>
        <w:rPr>
          <w:b/>
          <w:bCs/>
          <w:color w:val="222222"/>
          <w:sz w:val="28"/>
          <w:szCs w:val="28"/>
        </w:rPr>
        <w:t>ПОЯСНИТЕЛЬНАЯ ЗАПИСКА</w:t>
      </w:r>
    </w:p>
    <w:p w:rsidR="003765D7" w:rsidRDefault="00E47A8F" w:rsidP="002B0971">
      <w:pPr>
        <w:pStyle w:val="ConsPlusNormal"/>
        <w:ind w:left="540"/>
        <w:jc w:val="center"/>
      </w:pPr>
      <w:r>
        <w:rPr>
          <w:bCs/>
          <w:color w:val="222222"/>
        </w:rPr>
        <w:t>к</w:t>
      </w:r>
      <w:r w:rsidR="003765D7" w:rsidRPr="003765D7">
        <w:rPr>
          <w:bCs/>
          <w:color w:val="222222"/>
        </w:rPr>
        <w:t xml:space="preserve"> проекту федерального закона</w:t>
      </w:r>
      <w:bookmarkEnd w:id="0"/>
      <w:r w:rsidR="002B0971">
        <w:rPr>
          <w:bCs/>
          <w:color w:val="222222"/>
        </w:rPr>
        <w:t xml:space="preserve"> </w:t>
      </w:r>
      <w:r w:rsidR="002B0971" w:rsidRPr="00953056">
        <w:rPr>
          <w:rFonts w:eastAsia="Times New Roman"/>
          <w:lang w:eastAsia="ru-RU"/>
        </w:rPr>
        <w:t>«О</w:t>
      </w:r>
      <w:r w:rsidR="002B0971" w:rsidRPr="00953056">
        <w:rPr>
          <w:bCs/>
          <w:color w:val="222222"/>
        </w:rPr>
        <w:t xml:space="preserve"> внесении изменений в статьи 2 и 5 Ф</w:t>
      </w:r>
      <w:r w:rsidR="002B0971" w:rsidRPr="00953056">
        <w:t>едерального 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</w:p>
    <w:p w:rsidR="002B0971" w:rsidRDefault="002B0971" w:rsidP="003765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22222"/>
          <w:sz w:val="28"/>
          <w:szCs w:val="28"/>
        </w:rPr>
      </w:pPr>
    </w:p>
    <w:p w:rsidR="007A4DCB" w:rsidRPr="007A4DCB" w:rsidRDefault="003765D7" w:rsidP="007A4DCB">
      <w:pPr>
        <w:pStyle w:val="ConsPlusNormal"/>
        <w:ind w:firstLine="540"/>
        <w:jc w:val="both"/>
      </w:pPr>
      <w:r>
        <w:rPr>
          <w:color w:val="222222"/>
        </w:rPr>
        <w:t>Представленный законопроект подготовлен в результате анализа  практики применения  законодательства</w:t>
      </w:r>
      <w:r w:rsidR="00E648A1">
        <w:rPr>
          <w:color w:val="222222"/>
        </w:rPr>
        <w:t xml:space="preserve">, </w:t>
      </w:r>
      <w:r>
        <w:rPr>
          <w:color w:val="222222"/>
        </w:rPr>
        <w:t xml:space="preserve"> регулирующего </w:t>
      </w:r>
      <w:r w:rsidR="007A4DCB">
        <w:rPr>
          <w:color w:val="222222"/>
        </w:rPr>
        <w:t xml:space="preserve">отношения </w:t>
      </w:r>
      <w:r w:rsidR="007A4DCB" w:rsidRPr="007A4DCB">
        <w:t>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</w:t>
      </w:r>
      <w:r w:rsidR="007A4DCB">
        <w:t>.</w:t>
      </w:r>
    </w:p>
    <w:p w:rsidR="00A44FE6" w:rsidRDefault="00A44FE6" w:rsidP="00A44FE6">
      <w:pPr>
        <w:pStyle w:val="ConsPlusNormal"/>
        <w:ind w:firstLine="540"/>
        <w:jc w:val="both"/>
      </w:pPr>
      <w:r>
        <w:rPr>
          <w:color w:val="222222"/>
        </w:rPr>
        <w:t xml:space="preserve">Предлагаемая редакция понятия </w:t>
      </w:r>
      <w:r>
        <w:t>утраты (гибели) урожая сельскохозяйственной культуры, принимающ</w:t>
      </w:r>
      <w:r w:rsidR="00E648A1">
        <w:t>ая за основу расчё</w:t>
      </w:r>
      <w:r>
        <w:t>т уровня  снижение фактического урожая сельскохозяйственной культуры среднюю урожайность данной сельскохозяйственной культуры у страхователя за предшествующие пять лет, а не запланированный урожай, позволит более объективно оценивать снижение урожая, отталкиваясь от фактических данных прошлых периодов, а не запланированных показателей. Данный подход в большей мере будет способствовать объективной оценке понес</w:t>
      </w:r>
      <w:r w:rsidR="00E648A1">
        <w:t>ё</w:t>
      </w:r>
      <w:r>
        <w:t xml:space="preserve">нного </w:t>
      </w:r>
      <w:r w:rsidRPr="00A44FE6">
        <w:t>сельскохозяйственны</w:t>
      </w:r>
      <w:r>
        <w:t>м</w:t>
      </w:r>
      <w:r w:rsidRPr="00A44FE6">
        <w:t xml:space="preserve"> товаропроизводител</w:t>
      </w:r>
      <w:r>
        <w:t>ем ущерба</w:t>
      </w:r>
      <w:r w:rsidRPr="00A44FE6">
        <w:t>,</w:t>
      </w:r>
      <w:r>
        <w:t xml:space="preserve"> что будет способствовать защите интересов как страхователя, так и страховщика.</w:t>
      </w:r>
    </w:p>
    <w:p w:rsidR="007B7E2A" w:rsidRPr="007B7E2A" w:rsidRDefault="00A44FE6" w:rsidP="007B7E2A">
      <w:pPr>
        <w:pStyle w:val="ConsPlusNormal"/>
        <w:ind w:firstLine="540"/>
        <w:jc w:val="both"/>
      </w:pPr>
      <w:r>
        <w:t>Законопроектом предлагается изложить статью 5 Федерального закона «О государственной поддержке в сфере сельскохозяйственного страхования и о внесении изменений в Федеральный закон «О развитии сельского хозяйства» в новой редак</w:t>
      </w:r>
      <w:r w:rsidR="007B7E2A">
        <w:t xml:space="preserve">ции, тем самым исключив институт независимой экспертизы по договору сельскохозяйственного страхования. Правоприменительная практика показывает, что независимые эксперты, состоящие в договорных отношениях с страховыми компаниями, фактически не обеспечивают независимый подход в ходе проведения страховщиком экспертизы при </w:t>
      </w:r>
      <w:r w:rsidR="007B7E2A" w:rsidRPr="007B7E2A">
        <w:t>наличии разногласий сторон договора сельскохозяйственного страхования</w:t>
      </w:r>
      <w:r w:rsidR="007B7E2A">
        <w:t xml:space="preserve">. Данное положение дает основание для массового нарушения прав и ущемления интересов </w:t>
      </w:r>
      <w:r w:rsidR="007B7E2A" w:rsidRPr="00A44FE6">
        <w:t>сельскохозяйственны</w:t>
      </w:r>
      <w:r w:rsidR="007B7E2A">
        <w:t xml:space="preserve">х </w:t>
      </w:r>
      <w:r w:rsidR="007B7E2A" w:rsidRPr="00A44FE6">
        <w:t xml:space="preserve"> товаропроизводител</w:t>
      </w:r>
      <w:r w:rsidR="007B7E2A">
        <w:t>ей в случае наступления страховых случаев.</w:t>
      </w:r>
    </w:p>
    <w:p w:rsidR="00A44FE6" w:rsidRPr="00A44FE6" w:rsidRDefault="00A44FE6" w:rsidP="00A44FE6">
      <w:pPr>
        <w:pStyle w:val="ConsPlusNormal"/>
        <w:ind w:firstLine="540"/>
        <w:jc w:val="both"/>
      </w:pPr>
    </w:p>
    <w:p w:rsidR="003765D7" w:rsidRPr="003765D7" w:rsidRDefault="00A44FE6" w:rsidP="007B7E2A">
      <w:pPr>
        <w:pStyle w:val="ConsPlusNormal"/>
        <w:ind w:firstLine="540"/>
        <w:jc w:val="both"/>
        <w:outlineLvl w:val="0"/>
      </w:pPr>
      <w:r>
        <w:t xml:space="preserve"> </w:t>
      </w:r>
      <w:r w:rsidR="003765D7">
        <w:t xml:space="preserve"> </w:t>
      </w:r>
    </w:p>
    <w:sectPr w:rsidR="003765D7" w:rsidRPr="003765D7" w:rsidSect="0096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65D7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1005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57BAE"/>
    <w:rsid w:val="00263037"/>
    <w:rsid w:val="00271875"/>
    <w:rsid w:val="002719A4"/>
    <w:rsid w:val="00286820"/>
    <w:rsid w:val="002B0971"/>
    <w:rsid w:val="002C6208"/>
    <w:rsid w:val="002D7BD6"/>
    <w:rsid w:val="002E1A0F"/>
    <w:rsid w:val="002F565D"/>
    <w:rsid w:val="00307675"/>
    <w:rsid w:val="0031145E"/>
    <w:rsid w:val="00317CE2"/>
    <w:rsid w:val="00323C71"/>
    <w:rsid w:val="00327DF3"/>
    <w:rsid w:val="00357DEC"/>
    <w:rsid w:val="003628C3"/>
    <w:rsid w:val="003765D7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34F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5D636D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62A51"/>
    <w:rsid w:val="007A1612"/>
    <w:rsid w:val="007A47D9"/>
    <w:rsid w:val="007A4DCB"/>
    <w:rsid w:val="007B4F70"/>
    <w:rsid w:val="007B7E2A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67A96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A06AB5"/>
    <w:rsid w:val="00A22204"/>
    <w:rsid w:val="00A36CFE"/>
    <w:rsid w:val="00A44FE6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26CCD"/>
    <w:rsid w:val="00E47A8F"/>
    <w:rsid w:val="00E645D9"/>
    <w:rsid w:val="00E648A1"/>
    <w:rsid w:val="00E75233"/>
    <w:rsid w:val="00E80E2D"/>
    <w:rsid w:val="00E82B7B"/>
    <w:rsid w:val="00E87329"/>
    <w:rsid w:val="00E937FC"/>
    <w:rsid w:val="00EA4644"/>
    <w:rsid w:val="00ED4445"/>
    <w:rsid w:val="00F11014"/>
    <w:rsid w:val="00F2665F"/>
    <w:rsid w:val="00F36DD0"/>
    <w:rsid w:val="00F37DAA"/>
    <w:rsid w:val="00F4109E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76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6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7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E_Belousov</cp:lastModifiedBy>
  <cp:revision>8</cp:revision>
  <cp:lastPrinted>2016-09-14T04:33:00Z</cp:lastPrinted>
  <dcterms:created xsi:type="dcterms:W3CDTF">2016-09-13T09:44:00Z</dcterms:created>
  <dcterms:modified xsi:type="dcterms:W3CDTF">2016-09-14T06:47:00Z</dcterms:modified>
</cp:coreProperties>
</file>