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6" w:rsidRDefault="009B2C7B" w:rsidP="009B2C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451DDA">
        <w:rPr>
          <w:b/>
          <w:sz w:val="28"/>
          <w:szCs w:val="28"/>
        </w:rPr>
        <w:t xml:space="preserve"> реализации соглашений о межпарламентском сотрудничестве Государственного Совета Удмуртской Республики </w:t>
      </w:r>
      <w:r w:rsidR="007565BC">
        <w:rPr>
          <w:b/>
          <w:sz w:val="28"/>
          <w:szCs w:val="28"/>
        </w:rPr>
        <w:t>в</w:t>
      </w:r>
      <w:r w:rsidR="00451DDA">
        <w:rPr>
          <w:b/>
          <w:sz w:val="28"/>
          <w:szCs w:val="28"/>
        </w:rPr>
        <w:t xml:space="preserve"> 201</w:t>
      </w:r>
      <w:r w:rsidR="00FD141F">
        <w:rPr>
          <w:b/>
          <w:sz w:val="28"/>
          <w:szCs w:val="28"/>
        </w:rPr>
        <w:t>8</w:t>
      </w:r>
      <w:r w:rsidR="00451DDA">
        <w:rPr>
          <w:b/>
          <w:sz w:val="28"/>
          <w:szCs w:val="28"/>
        </w:rPr>
        <w:t xml:space="preserve"> год</w:t>
      </w:r>
      <w:r w:rsidR="007565BC">
        <w:rPr>
          <w:b/>
          <w:sz w:val="28"/>
          <w:szCs w:val="28"/>
        </w:rPr>
        <w:t>у</w:t>
      </w:r>
    </w:p>
    <w:p w:rsidR="00D94CC6" w:rsidRDefault="00D94CC6" w:rsidP="009B2C7B">
      <w:pPr>
        <w:ind w:firstLine="709"/>
        <w:rPr>
          <w:sz w:val="28"/>
          <w:szCs w:val="28"/>
        </w:rPr>
      </w:pPr>
    </w:p>
    <w:p w:rsidR="00D94CC6" w:rsidRPr="00291BE0" w:rsidRDefault="00D94CC6" w:rsidP="009B2C7B">
      <w:pPr>
        <w:pStyle w:val="3"/>
        <w:ind w:firstLine="709"/>
        <w:jc w:val="both"/>
        <w:rPr>
          <w:b/>
          <w:sz w:val="28"/>
          <w:szCs w:val="28"/>
        </w:rPr>
      </w:pPr>
      <w:r w:rsidRPr="00291BE0">
        <w:rPr>
          <w:b/>
          <w:sz w:val="28"/>
          <w:szCs w:val="28"/>
        </w:rPr>
        <w:t>1. Всего</w:t>
      </w:r>
      <w:r w:rsidR="005C13ED">
        <w:rPr>
          <w:b/>
          <w:sz w:val="28"/>
          <w:szCs w:val="28"/>
        </w:rPr>
        <w:t xml:space="preserve"> с 2014 по 2018 год</w:t>
      </w:r>
      <w:r w:rsidRPr="00291BE0">
        <w:rPr>
          <w:b/>
          <w:sz w:val="28"/>
          <w:szCs w:val="28"/>
        </w:rPr>
        <w:t xml:space="preserve"> Государственным Советом Удмуртской Республики заключено 1</w:t>
      </w:r>
      <w:r w:rsidR="00FD141F">
        <w:rPr>
          <w:b/>
          <w:sz w:val="28"/>
          <w:szCs w:val="28"/>
        </w:rPr>
        <w:t>8</w:t>
      </w:r>
      <w:r w:rsidRPr="00291BE0">
        <w:rPr>
          <w:b/>
          <w:sz w:val="28"/>
          <w:szCs w:val="28"/>
        </w:rPr>
        <w:t xml:space="preserve"> соглашений, в том числе – 1</w:t>
      </w:r>
      <w:r w:rsidR="00FD141F">
        <w:rPr>
          <w:b/>
          <w:sz w:val="28"/>
          <w:szCs w:val="28"/>
        </w:rPr>
        <w:t>7</w:t>
      </w:r>
      <w:r w:rsidRPr="00291BE0">
        <w:rPr>
          <w:b/>
          <w:sz w:val="28"/>
          <w:szCs w:val="28"/>
        </w:rPr>
        <w:t xml:space="preserve"> соглашений с субъектами Российской Федерации и 1 соглашение с Советом Федерации Федерального Собрания Российской Федерации. </w:t>
      </w:r>
    </w:p>
    <w:tbl>
      <w:tblPr>
        <w:tblStyle w:val="a4"/>
        <w:tblW w:w="9336" w:type="dxa"/>
        <w:tblInd w:w="108" w:type="dxa"/>
        <w:tblLook w:val="01E0" w:firstRow="1" w:lastRow="1" w:firstColumn="1" w:lastColumn="1" w:noHBand="0" w:noVBand="0"/>
      </w:tblPr>
      <w:tblGrid>
        <w:gridCol w:w="6092"/>
        <w:gridCol w:w="1899"/>
        <w:gridCol w:w="1345"/>
      </w:tblGrid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0544F6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Законодательные (представительные) органы субъектов РФ, с которыми заключены  соглашения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0544F6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Федеральный округ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0544F6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Самарской Губернской Думой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Государственным Собранием Республики Марий Эл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8"/>
                  <w:szCs w:val="28"/>
                </w:rPr>
                <w:t>2006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Думой Ханты-Мансийского автономного округа – Югры;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8"/>
                  <w:szCs w:val="28"/>
                </w:rPr>
                <w:t>2006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Государственным Советом Чувашской Республики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Государственным Советом Республики Татарстан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Брянской Областной Думой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Законодательным Собранием Кировской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Государственным Советом Республики Коми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Законодательным Собранием Пермского края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Советом Федерации Федерального Собрания Российской Федерации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Законодательным Собранием Ульяновской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12. Государственным Собранием Республики Мордовия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13.Государственным Собранием – Курултаем – Республики Башкортостан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D94CC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Законодательным Собранием Оренбургской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D94CC6" w:rsidTr="000544F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Саратовская областная Дума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</w:t>
            </w:r>
            <w:r w:rsidRPr="009E6DF3">
              <w:rPr>
                <w:sz w:val="28"/>
                <w:szCs w:val="28"/>
              </w:rPr>
              <w:t>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</w:tr>
      <w:tr w:rsidR="00451DDA" w:rsidTr="000544F6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DDA" w:rsidRDefault="00451DDA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451DDA">
              <w:rPr>
                <w:sz w:val="28"/>
                <w:szCs w:val="28"/>
              </w:rPr>
              <w:t>Законодательное Собрание Пензенской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DDA" w:rsidRDefault="00451DDA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DDA" w:rsidRDefault="00451DDA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FD141F" w:rsidTr="00FD141F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Московская городская Дума (протокол о развитии сотрудничества)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FD141F" w:rsidTr="00FD141F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Законодательное Собрание Нижегородской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F" w:rsidRDefault="00FD141F" w:rsidP="009B2C7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D94CC6" w:rsidTr="000544F6"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C6" w:rsidRDefault="00D94CC6" w:rsidP="009B2C7B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D94CC6" w:rsidRDefault="00D94CC6" w:rsidP="009B2C7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94CC6" w:rsidRDefault="00D94CC6" w:rsidP="009B2C7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Советом Удмуртской Республики заключено </w:t>
      </w:r>
      <w:r>
        <w:rPr>
          <w:b/>
          <w:sz w:val="28"/>
          <w:szCs w:val="28"/>
        </w:rPr>
        <w:t>1</w:t>
      </w:r>
      <w:r w:rsidR="00FD14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соглашений о межпарламентском сотрудничестве с  </w:t>
      </w:r>
      <w:r>
        <w:rPr>
          <w:rStyle w:val="a5"/>
          <w:sz w:val="28"/>
          <w:szCs w:val="28"/>
        </w:rPr>
        <w:t>з</w:t>
      </w:r>
      <w:r>
        <w:rPr>
          <w:sz w:val="28"/>
          <w:szCs w:val="28"/>
        </w:rPr>
        <w:t xml:space="preserve">аконодательными (представительными) органами субъектов Российской Федерации </w:t>
      </w:r>
      <w:r>
        <w:rPr>
          <w:b/>
          <w:sz w:val="28"/>
          <w:szCs w:val="28"/>
        </w:rPr>
        <w:t>Приволжского федерального округа</w:t>
      </w:r>
      <w:r>
        <w:rPr>
          <w:sz w:val="28"/>
          <w:szCs w:val="28"/>
        </w:rPr>
        <w:t xml:space="preserve">. </w:t>
      </w:r>
    </w:p>
    <w:p w:rsidR="00D94CC6" w:rsidRDefault="00D94CC6" w:rsidP="009B2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заключенных Межпарламентских соглашений между Государственным Советом Удмуртской Республики и субъектами Российской Федерации и «</w:t>
      </w:r>
      <w:r w:rsidR="00D61037">
        <w:rPr>
          <w:sz w:val="28"/>
          <w:szCs w:val="28"/>
        </w:rPr>
        <w:t>П</w:t>
      </w:r>
      <w:r>
        <w:rPr>
          <w:sz w:val="28"/>
          <w:szCs w:val="28"/>
        </w:rPr>
        <w:t>лана мероприятий по реализации соглашений о межпарламентском сотрудничестве Государственного Совета Удмуртской Республики  на 201</w:t>
      </w:r>
      <w:r w:rsidR="00FD141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в 201</w:t>
      </w:r>
      <w:r w:rsidR="00FD141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проведены следующие мероприятия:</w:t>
      </w:r>
    </w:p>
    <w:p w:rsidR="00D94CC6" w:rsidRPr="0095783E" w:rsidRDefault="00D94CC6" w:rsidP="009B2C7B">
      <w:pPr>
        <w:ind w:firstLine="709"/>
        <w:jc w:val="both"/>
        <w:rPr>
          <w:b/>
          <w:sz w:val="28"/>
          <w:szCs w:val="28"/>
        </w:rPr>
      </w:pPr>
      <w:r w:rsidRPr="0095783E">
        <w:rPr>
          <w:b/>
          <w:sz w:val="28"/>
          <w:szCs w:val="28"/>
        </w:rPr>
        <w:t>1. Поддержано:</w:t>
      </w:r>
    </w:p>
    <w:p w:rsidR="00D94CC6" w:rsidRDefault="008027FF" w:rsidP="009B2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A55EA">
        <w:rPr>
          <w:sz w:val="28"/>
          <w:szCs w:val="28"/>
        </w:rPr>
        <w:t xml:space="preserve"> </w:t>
      </w:r>
      <w:r w:rsidR="00D94CC6">
        <w:rPr>
          <w:sz w:val="28"/>
          <w:szCs w:val="28"/>
        </w:rPr>
        <w:t xml:space="preserve">законодательных инициатив и </w:t>
      </w:r>
      <w:r>
        <w:rPr>
          <w:sz w:val="28"/>
          <w:szCs w:val="28"/>
        </w:rPr>
        <w:t>61</w:t>
      </w:r>
      <w:r w:rsidR="00EA55EA">
        <w:rPr>
          <w:sz w:val="28"/>
          <w:szCs w:val="28"/>
        </w:rPr>
        <w:t xml:space="preserve"> </w:t>
      </w:r>
      <w:r w:rsidR="00D94CC6">
        <w:rPr>
          <w:sz w:val="28"/>
          <w:szCs w:val="28"/>
        </w:rPr>
        <w:t xml:space="preserve">обращений субъектов Российской Федерации, направленных на решение проблем, </w:t>
      </w:r>
      <w:r w:rsidR="00D61037">
        <w:rPr>
          <w:sz w:val="28"/>
          <w:szCs w:val="28"/>
        </w:rPr>
        <w:t xml:space="preserve">в том числе </w:t>
      </w:r>
      <w:r w:rsidR="00D94CC6">
        <w:rPr>
          <w:sz w:val="28"/>
          <w:szCs w:val="28"/>
        </w:rPr>
        <w:t>актуальных и для Удмурт</w:t>
      </w:r>
      <w:r w:rsidR="00D61037">
        <w:rPr>
          <w:sz w:val="28"/>
          <w:szCs w:val="28"/>
        </w:rPr>
        <w:t>ской Республики</w:t>
      </w:r>
      <w:r w:rsidR="00D94CC6">
        <w:rPr>
          <w:sz w:val="28"/>
          <w:szCs w:val="28"/>
        </w:rPr>
        <w:t>.</w:t>
      </w:r>
    </w:p>
    <w:p w:rsidR="00D94CC6" w:rsidRDefault="00D94CC6" w:rsidP="009B2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поддержаны </w:t>
      </w:r>
      <w:r w:rsidR="008027FF">
        <w:rPr>
          <w:sz w:val="28"/>
          <w:szCs w:val="28"/>
        </w:rPr>
        <w:t>12</w:t>
      </w:r>
      <w:r>
        <w:rPr>
          <w:sz w:val="28"/>
          <w:szCs w:val="28"/>
        </w:rPr>
        <w:t xml:space="preserve"> законодательн</w:t>
      </w:r>
      <w:r w:rsidR="00EA55EA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инициатив и </w:t>
      </w:r>
      <w:r w:rsidR="008027FF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субъектов приволжского федерального округа Российской Федерации</w:t>
      </w:r>
      <w:r w:rsidR="00D61037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D61037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заключены межпарлам</w:t>
      </w:r>
      <w:r w:rsidR="00CB5E91">
        <w:rPr>
          <w:sz w:val="28"/>
          <w:szCs w:val="28"/>
        </w:rPr>
        <w:t>ентские соглашения.</w:t>
      </w:r>
    </w:p>
    <w:p w:rsidR="00CB5E91" w:rsidRDefault="00CB5E91" w:rsidP="009B2C7B">
      <w:pPr>
        <w:ind w:firstLine="709"/>
        <w:jc w:val="both"/>
        <w:rPr>
          <w:sz w:val="28"/>
          <w:szCs w:val="28"/>
        </w:rPr>
      </w:pPr>
    </w:p>
    <w:p w:rsidR="00D94CC6" w:rsidRDefault="00C663E3" w:rsidP="009B2C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94CC6">
        <w:rPr>
          <w:b/>
          <w:sz w:val="28"/>
          <w:szCs w:val="28"/>
        </w:rPr>
        <w:t xml:space="preserve">. Председатель Государственного Совета Удмуртской Республики </w:t>
      </w:r>
      <w:r w:rsidR="00FD141F">
        <w:rPr>
          <w:b/>
          <w:sz w:val="28"/>
          <w:szCs w:val="28"/>
        </w:rPr>
        <w:t>Прасолов Алексей Михайлович</w:t>
      </w:r>
      <w:r w:rsidR="00D94CC6">
        <w:rPr>
          <w:b/>
          <w:sz w:val="28"/>
          <w:szCs w:val="28"/>
        </w:rPr>
        <w:t xml:space="preserve"> принимал участие в </w:t>
      </w:r>
      <w:r w:rsidR="0095783E" w:rsidRPr="0095783E">
        <w:rPr>
          <w:b/>
          <w:sz w:val="28"/>
          <w:szCs w:val="28"/>
          <w:lang w:val="en-US"/>
        </w:rPr>
        <w:t>LIV</w:t>
      </w:r>
      <w:r w:rsidRPr="00C663E3">
        <w:rPr>
          <w:b/>
          <w:sz w:val="28"/>
          <w:szCs w:val="28"/>
        </w:rPr>
        <w:t xml:space="preserve">, </w:t>
      </w:r>
      <w:r w:rsidR="0095783E">
        <w:rPr>
          <w:b/>
          <w:sz w:val="28"/>
          <w:szCs w:val="28"/>
          <w:lang w:val="en-US"/>
        </w:rPr>
        <w:t>LV</w:t>
      </w:r>
      <w:r w:rsidR="00581E0A" w:rsidRPr="00581E0A">
        <w:rPr>
          <w:sz w:val="28"/>
          <w:szCs w:val="28"/>
        </w:rPr>
        <w:t xml:space="preserve"> </w:t>
      </w:r>
      <w:r w:rsidR="00581E0A" w:rsidRPr="00291BE0">
        <w:rPr>
          <w:b/>
          <w:sz w:val="28"/>
          <w:szCs w:val="28"/>
        </w:rPr>
        <w:t>заседаниях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</w:r>
      <w:r w:rsidR="00581E0A">
        <w:rPr>
          <w:sz w:val="28"/>
          <w:szCs w:val="28"/>
        </w:rPr>
        <w:t>.</w:t>
      </w:r>
    </w:p>
    <w:p w:rsidR="00CB5E91" w:rsidRDefault="00CB5E91" w:rsidP="009B2C7B">
      <w:pPr>
        <w:ind w:firstLine="709"/>
        <w:jc w:val="both"/>
        <w:rPr>
          <w:sz w:val="28"/>
          <w:szCs w:val="28"/>
        </w:rPr>
      </w:pPr>
    </w:p>
    <w:p w:rsidR="008027FF" w:rsidRDefault="00B26F79" w:rsidP="00204677">
      <w:pPr>
        <w:ind w:firstLine="709"/>
        <w:jc w:val="both"/>
        <w:rPr>
          <w:sz w:val="28"/>
          <w:szCs w:val="28"/>
        </w:rPr>
      </w:pPr>
      <w:r w:rsidRPr="00B26F79">
        <w:rPr>
          <w:b/>
          <w:sz w:val="28"/>
          <w:szCs w:val="28"/>
        </w:rPr>
        <w:t>27 сентября</w:t>
      </w:r>
      <w:r w:rsidRPr="00B26F79">
        <w:rPr>
          <w:sz w:val="28"/>
          <w:szCs w:val="28"/>
        </w:rPr>
        <w:t xml:space="preserve"> </w:t>
      </w:r>
      <w:r w:rsidRPr="00B26F79">
        <w:rPr>
          <w:b/>
          <w:sz w:val="28"/>
          <w:szCs w:val="28"/>
        </w:rPr>
        <w:t>2018 года</w:t>
      </w:r>
      <w:r w:rsidRPr="00B26F79">
        <w:rPr>
          <w:sz w:val="28"/>
          <w:szCs w:val="28"/>
        </w:rPr>
        <w:t xml:space="preserve"> 54-е заседание Ассоциации законодательных (представительных) органов государственной</w:t>
      </w:r>
      <w:r w:rsidRPr="00B26F79">
        <w:t xml:space="preserve"> </w:t>
      </w:r>
      <w:r w:rsidRPr="00B26F79">
        <w:rPr>
          <w:sz w:val="28"/>
          <w:szCs w:val="28"/>
        </w:rPr>
        <w:t>вла</w:t>
      </w:r>
      <w:r>
        <w:rPr>
          <w:sz w:val="28"/>
          <w:szCs w:val="28"/>
        </w:rPr>
        <w:t>сти субъектов Российской Федера</w:t>
      </w:r>
      <w:r w:rsidRPr="00B26F79">
        <w:rPr>
          <w:sz w:val="28"/>
          <w:szCs w:val="28"/>
        </w:rPr>
        <w:t>ции Приволжского федерального округа прошло в столице Удмуртии.</w:t>
      </w:r>
    </w:p>
    <w:p w:rsidR="001F587B" w:rsidRPr="001F587B" w:rsidRDefault="00B26F79" w:rsidP="009B2C7B">
      <w:pPr>
        <w:ind w:firstLine="709"/>
        <w:jc w:val="both"/>
        <w:rPr>
          <w:sz w:val="28"/>
          <w:szCs w:val="28"/>
        </w:rPr>
      </w:pPr>
      <w:r w:rsidRPr="00B26F79">
        <w:rPr>
          <w:sz w:val="28"/>
          <w:szCs w:val="28"/>
        </w:rPr>
        <w:t xml:space="preserve">На примере республики законодатели регионов Приволжья обсудили вопросы реабилитации, </w:t>
      </w:r>
      <w:proofErr w:type="spellStart"/>
      <w:r w:rsidRPr="00B26F79">
        <w:rPr>
          <w:sz w:val="28"/>
          <w:szCs w:val="28"/>
        </w:rPr>
        <w:t>абилитации</w:t>
      </w:r>
      <w:proofErr w:type="spellEnd"/>
      <w:r w:rsidRPr="00B26F79">
        <w:rPr>
          <w:sz w:val="28"/>
          <w:szCs w:val="28"/>
        </w:rPr>
        <w:t xml:space="preserve"> и социализации взрослых и детей-инвалидов. </w:t>
      </w:r>
      <w:proofErr w:type="gramStart"/>
      <w:r w:rsidRPr="00B26F79">
        <w:rPr>
          <w:sz w:val="28"/>
          <w:szCs w:val="28"/>
        </w:rPr>
        <w:t>В заседании, которое состоялось в Госуд</w:t>
      </w:r>
      <w:r>
        <w:rPr>
          <w:sz w:val="28"/>
          <w:szCs w:val="28"/>
        </w:rPr>
        <w:t>арственном Совете, вместе с гла</w:t>
      </w:r>
      <w:r w:rsidRPr="00B26F79">
        <w:rPr>
          <w:sz w:val="28"/>
          <w:szCs w:val="28"/>
        </w:rPr>
        <w:t>вами законодательных органов участвовали помощник Полномочного представителя Пре</w:t>
      </w:r>
      <w:r>
        <w:rPr>
          <w:sz w:val="28"/>
          <w:szCs w:val="28"/>
        </w:rPr>
        <w:t>зидента России в Приволжском фе</w:t>
      </w:r>
      <w:r w:rsidRPr="00B26F79">
        <w:rPr>
          <w:sz w:val="28"/>
          <w:szCs w:val="28"/>
        </w:rPr>
        <w:t>деральном округе     А.В. Симонов, Руководитель Администрации Главы и Правительства Удмуртской Республики С.В. Смирнов, члены Совета Федерации и депутаты Государственной Думы Федерального Собрания Российской Федерации от Удм</w:t>
      </w:r>
      <w:r>
        <w:rPr>
          <w:sz w:val="28"/>
          <w:szCs w:val="28"/>
        </w:rPr>
        <w:t>уртской Республики, члены Прези</w:t>
      </w:r>
      <w:r w:rsidRPr="00B26F79">
        <w:rPr>
          <w:sz w:val="28"/>
          <w:szCs w:val="28"/>
        </w:rPr>
        <w:t>диума и депутаты Государственного Совета.</w:t>
      </w:r>
      <w:proofErr w:type="gramEnd"/>
    </w:p>
    <w:p w:rsidR="001F587B" w:rsidRPr="001F587B" w:rsidRDefault="00B26F79" w:rsidP="009B2C7B">
      <w:pPr>
        <w:ind w:firstLine="709"/>
        <w:jc w:val="both"/>
        <w:rPr>
          <w:sz w:val="28"/>
          <w:szCs w:val="28"/>
        </w:rPr>
      </w:pPr>
      <w:r w:rsidRPr="00B26F79">
        <w:rPr>
          <w:sz w:val="28"/>
          <w:szCs w:val="28"/>
        </w:rPr>
        <w:t xml:space="preserve">Председатель Государственного Совета Удмуртской Республики А.М. Прасолов в своём докладе рассказал, какая работа ведётся в </w:t>
      </w:r>
      <w:proofErr w:type="gramStart"/>
      <w:r w:rsidRPr="00B26F79">
        <w:rPr>
          <w:sz w:val="28"/>
          <w:szCs w:val="28"/>
        </w:rPr>
        <w:t>республике</w:t>
      </w:r>
      <w:proofErr w:type="gramEnd"/>
      <w:r w:rsidRPr="00B26F79">
        <w:rPr>
          <w:sz w:val="28"/>
          <w:szCs w:val="28"/>
        </w:rPr>
        <w:t xml:space="preserve"> и обозначил вопросы, требующие решения на федеральном уровне.</w:t>
      </w:r>
      <w:r w:rsidR="00204677">
        <w:rPr>
          <w:sz w:val="28"/>
          <w:szCs w:val="28"/>
        </w:rPr>
        <w:t xml:space="preserve"> </w:t>
      </w:r>
      <w:r w:rsidR="00204677" w:rsidRPr="00204677">
        <w:rPr>
          <w:sz w:val="28"/>
          <w:szCs w:val="28"/>
        </w:rPr>
        <w:t xml:space="preserve">В частности, спикер парламента республики отметил, что основным инструментом практической организации деятельности по созданию </w:t>
      </w:r>
      <w:proofErr w:type="spellStart"/>
      <w:r w:rsidR="00204677" w:rsidRPr="00204677">
        <w:rPr>
          <w:sz w:val="28"/>
          <w:szCs w:val="28"/>
        </w:rPr>
        <w:t>безбарьерной</w:t>
      </w:r>
      <w:proofErr w:type="spellEnd"/>
      <w:r w:rsidR="00204677" w:rsidRPr="00204677">
        <w:rPr>
          <w:sz w:val="28"/>
          <w:szCs w:val="28"/>
        </w:rPr>
        <w:t xml:space="preserve"> среды является государственная программа «Доступная среда», которая поэтапно реализуется в Удмуртии с 2011 года. За 7 лет в регионе проведена паспортизация приоритетных объектов социальной инфраструктуры для маломобильных групп населения. Их доступность </w:t>
      </w:r>
      <w:r w:rsidR="00204677" w:rsidRPr="00204677">
        <w:rPr>
          <w:sz w:val="28"/>
          <w:szCs w:val="28"/>
        </w:rPr>
        <w:lastRenderedPageBreak/>
        <w:t xml:space="preserve">повысилась в 3 раза.  Предложение </w:t>
      </w:r>
      <w:proofErr w:type="spellStart"/>
      <w:r w:rsidR="00204677" w:rsidRPr="00204677">
        <w:rPr>
          <w:sz w:val="28"/>
          <w:szCs w:val="28"/>
        </w:rPr>
        <w:t>А.М.Прасолова</w:t>
      </w:r>
      <w:proofErr w:type="spellEnd"/>
      <w:r w:rsidR="00204677" w:rsidRPr="00204677">
        <w:rPr>
          <w:sz w:val="28"/>
          <w:szCs w:val="28"/>
        </w:rPr>
        <w:t xml:space="preserve"> о необходимости определения единого государственного органа, координирующего деятельность</w:t>
      </w:r>
      <w:r w:rsidR="00204677">
        <w:rPr>
          <w:sz w:val="28"/>
          <w:szCs w:val="28"/>
        </w:rPr>
        <w:t xml:space="preserve"> исполнительных органов государ</w:t>
      </w:r>
      <w:r w:rsidR="00204677" w:rsidRPr="00204677">
        <w:rPr>
          <w:sz w:val="28"/>
          <w:szCs w:val="28"/>
        </w:rPr>
        <w:t xml:space="preserve">ственной власти и организаций, работающих в сферах реабилитации, </w:t>
      </w:r>
      <w:proofErr w:type="spellStart"/>
      <w:r w:rsidR="00204677" w:rsidRPr="00204677">
        <w:rPr>
          <w:sz w:val="28"/>
          <w:szCs w:val="28"/>
        </w:rPr>
        <w:t>абилитации</w:t>
      </w:r>
      <w:proofErr w:type="spellEnd"/>
      <w:r w:rsidR="00204677" w:rsidRPr="00204677">
        <w:rPr>
          <w:sz w:val="28"/>
          <w:szCs w:val="28"/>
        </w:rPr>
        <w:t xml:space="preserve"> и социализации инвалидов, было поддержано членами Ассоциации единогласно.</w:t>
      </w:r>
    </w:p>
    <w:p w:rsidR="00C663E3" w:rsidRDefault="00B26F79" w:rsidP="009B2C7B">
      <w:pPr>
        <w:ind w:firstLine="709"/>
        <w:jc w:val="both"/>
        <w:rPr>
          <w:sz w:val="28"/>
          <w:szCs w:val="28"/>
        </w:rPr>
      </w:pPr>
      <w:r w:rsidRPr="00B26F79">
        <w:rPr>
          <w:sz w:val="28"/>
          <w:szCs w:val="28"/>
        </w:rPr>
        <w:t>В этот же день в Ижевске был</w:t>
      </w:r>
      <w:r>
        <w:rPr>
          <w:sz w:val="28"/>
          <w:szCs w:val="28"/>
        </w:rPr>
        <w:t>о подписано соглашение о сотруд</w:t>
      </w:r>
      <w:r w:rsidRPr="00B26F79">
        <w:rPr>
          <w:sz w:val="28"/>
          <w:szCs w:val="28"/>
        </w:rPr>
        <w:t xml:space="preserve">ничестве между муниципальными образованиями «Город Сарапул» Удмуртской Республики и «Город Елабуга» </w:t>
      </w:r>
      <w:proofErr w:type="spellStart"/>
      <w:r w:rsidRPr="00B26F79">
        <w:rPr>
          <w:sz w:val="28"/>
          <w:szCs w:val="28"/>
        </w:rPr>
        <w:t>Елабужского</w:t>
      </w:r>
      <w:proofErr w:type="spellEnd"/>
      <w:r w:rsidRPr="00B26F79">
        <w:rPr>
          <w:sz w:val="28"/>
          <w:szCs w:val="28"/>
        </w:rPr>
        <w:t xml:space="preserve"> муниципального района Республики Татарстан. Перед этим Председатель Государственного Совета Удмуртии А.М. Прасолов и спикер Государственного Совета Республики Татарстан Ф.Х. </w:t>
      </w:r>
      <w:proofErr w:type="spellStart"/>
      <w:r w:rsidRPr="00B26F79">
        <w:rPr>
          <w:sz w:val="28"/>
          <w:szCs w:val="28"/>
        </w:rPr>
        <w:t>Мухаметшин</w:t>
      </w:r>
      <w:proofErr w:type="spellEnd"/>
      <w:r w:rsidRPr="00B26F79">
        <w:rPr>
          <w:sz w:val="28"/>
          <w:szCs w:val="28"/>
        </w:rPr>
        <w:t xml:space="preserve"> поставили свои подписи под Меморандумом о намерениях по содействию установлению побратимских отношений между городами регионов.</w:t>
      </w:r>
    </w:p>
    <w:p w:rsidR="00B26F79" w:rsidRDefault="00B26F79" w:rsidP="009B2C7B">
      <w:pPr>
        <w:ind w:firstLine="709"/>
        <w:jc w:val="both"/>
        <w:rPr>
          <w:sz w:val="28"/>
          <w:szCs w:val="28"/>
        </w:rPr>
      </w:pPr>
    </w:p>
    <w:p w:rsidR="00C663E3" w:rsidRDefault="00204677" w:rsidP="009B2C7B">
      <w:pPr>
        <w:ind w:firstLine="709"/>
        <w:jc w:val="both"/>
        <w:rPr>
          <w:sz w:val="28"/>
          <w:szCs w:val="28"/>
        </w:rPr>
      </w:pPr>
      <w:r w:rsidRPr="00204677">
        <w:rPr>
          <w:b/>
          <w:sz w:val="28"/>
          <w:szCs w:val="28"/>
        </w:rPr>
        <w:t xml:space="preserve">7 ноября 2018 года </w:t>
      </w:r>
      <w:r w:rsidRPr="00204677">
        <w:rPr>
          <w:sz w:val="28"/>
          <w:szCs w:val="28"/>
        </w:rPr>
        <w:t xml:space="preserve">в юбилейном 55-м заседании Ассоциации, которое прошло в </w:t>
      </w:r>
      <w:proofErr w:type="spellStart"/>
      <w:r w:rsidRPr="00204677">
        <w:rPr>
          <w:sz w:val="28"/>
          <w:szCs w:val="28"/>
        </w:rPr>
        <w:t>г</w:t>
      </w:r>
      <w:proofErr w:type="gramStart"/>
      <w:r w:rsidRPr="00204677">
        <w:rPr>
          <w:sz w:val="28"/>
          <w:szCs w:val="28"/>
        </w:rPr>
        <w:t>.С</w:t>
      </w:r>
      <w:proofErr w:type="gramEnd"/>
      <w:r w:rsidRPr="00204677">
        <w:rPr>
          <w:sz w:val="28"/>
          <w:szCs w:val="28"/>
        </w:rPr>
        <w:t>амаре</w:t>
      </w:r>
      <w:proofErr w:type="spellEnd"/>
      <w:r w:rsidRPr="00204677">
        <w:rPr>
          <w:sz w:val="28"/>
          <w:szCs w:val="28"/>
        </w:rPr>
        <w:t xml:space="preserve">, принял участие Председатель Государственного Совета Удмуртской Республики </w:t>
      </w:r>
      <w:proofErr w:type="spellStart"/>
      <w:r w:rsidRPr="00204677">
        <w:rPr>
          <w:sz w:val="28"/>
          <w:szCs w:val="28"/>
        </w:rPr>
        <w:t>А.М.Прасолов</w:t>
      </w:r>
      <w:proofErr w:type="spellEnd"/>
      <w:r w:rsidRPr="00204677">
        <w:rPr>
          <w:sz w:val="28"/>
          <w:szCs w:val="28"/>
        </w:rPr>
        <w:t xml:space="preserve"> . Глав</w:t>
      </w:r>
      <w:r>
        <w:rPr>
          <w:sz w:val="28"/>
          <w:szCs w:val="28"/>
        </w:rPr>
        <w:t>ный вопрос повестки дня — патри</w:t>
      </w:r>
      <w:r w:rsidRPr="00204677">
        <w:rPr>
          <w:sz w:val="28"/>
          <w:szCs w:val="28"/>
        </w:rPr>
        <w:t>отическое воспитание граждан: состояние и перспективы развития</w:t>
      </w:r>
      <w:r>
        <w:rPr>
          <w:sz w:val="28"/>
          <w:szCs w:val="28"/>
        </w:rPr>
        <w:t>.</w:t>
      </w:r>
    </w:p>
    <w:p w:rsidR="00C663E3" w:rsidRPr="00EA55EA" w:rsidRDefault="00204677" w:rsidP="009B2C7B">
      <w:pPr>
        <w:ind w:firstLine="709"/>
        <w:jc w:val="both"/>
        <w:rPr>
          <w:sz w:val="28"/>
          <w:szCs w:val="28"/>
        </w:rPr>
      </w:pPr>
      <w:r w:rsidRPr="00204677">
        <w:rPr>
          <w:sz w:val="28"/>
          <w:szCs w:val="28"/>
        </w:rPr>
        <w:t>Открывая заседание, Полномочный</w:t>
      </w:r>
      <w:r>
        <w:rPr>
          <w:sz w:val="28"/>
          <w:szCs w:val="28"/>
        </w:rPr>
        <w:t xml:space="preserve"> представитель Президента Россий</w:t>
      </w:r>
      <w:r w:rsidRPr="00204677">
        <w:rPr>
          <w:sz w:val="28"/>
          <w:szCs w:val="28"/>
        </w:rPr>
        <w:t xml:space="preserve">ской Федерации в Приволжском федеральном округе </w:t>
      </w:r>
      <w:proofErr w:type="spellStart"/>
      <w:r w:rsidRPr="00204677">
        <w:rPr>
          <w:sz w:val="28"/>
          <w:szCs w:val="28"/>
        </w:rPr>
        <w:t>И.А.Комаров</w:t>
      </w:r>
      <w:proofErr w:type="spellEnd"/>
      <w:r w:rsidRPr="00204677">
        <w:rPr>
          <w:sz w:val="28"/>
          <w:szCs w:val="28"/>
        </w:rPr>
        <w:t xml:space="preserve"> отметил, что Ассоциация  законодателей  даёт возможность обмениваться лучшими идеями и практиками.</w:t>
      </w:r>
    </w:p>
    <w:p w:rsidR="00C663E3" w:rsidRDefault="00204677" w:rsidP="009B2C7B">
      <w:pPr>
        <w:ind w:firstLine="709"/>
        <w:jc w:val="both"/>
        <w:rPr>
          <w:sz w:val="28"/>
          <w:szCs w:val="28"/>
        </w:rPr>
      </w:pPr>
      <w:r w:rsidRPr="00204677">
        <w:rPr>
          <w:sz w:val="28"/>
          <w:szCs w:val="28"/>
        </w:rPr>
        <w:t>В своём выступлении А.М. Прасолов назвал патриотическое воспитание гра</w:t>
      </w:r>
      <w:r w:rsidR="009F02C8">
        <w:rPr>
          <w:sz w:val="28"/>
          <w:szCs w:val="28"/>
        </w:rPr>
        <w:t>ждан важнейшим направлением ра</w:t>
      </w:r>
      <w:bookmarkStart w:id="0" w:name="_GoBack"/>
      <w:bookmarkEnd w:id="0"/>
      <w:r w:rsidRPr="00204677">
        <w:rPr>
          <w:sz w:val="28"/>
          <w:szCs w:val="28"/>
        </w:rPr>
        <w:t xml:space="preserve">боты на всех уровнях. Он сообщил, что в Удмуртской Республике до конца 2018 года будет принят закон о патриотическом воспитании, который вмещает в себя практически все направления этой деятельности: от понятийного аппарата до механизмов взаимодействия всех задействованных структур. В рамках участия в заседании Ассоциации состоялся Парад Памяти, посвящённый военному параду в городе Куйбышеве 7 ноября 1941 </w:t>
      </w:r>
      <w:r>
        <w:rPr>
          <w:sz w:val="28"/>
          <w:szCs w:val="28"/>
        </w:rPr>
        <w:t>года. Его зрителями стали участ</w:t>
      </w:r>
      <w:r w:rsidRPr="00204677">
        <w:rPr>
          <w:sz w:val="28"/>
          <w:szCs w:val="28"/>
        </w:rPr>
        <w:t>ники заседания Ассоциации, а также  пред</w:t>
      </w:r>
      <w:r>
        <w:rPr>
          <w:sz w:val="28"/>
          <w:szCs w:val="28"/>
        </w:rPr>
        <w:t>ставители 13 делегаций иностран</w:t>
      </w:r>
      <w:r w:rsidRPr="00204677">
        <w:rPr>
          <w:sz w:val="28"/>
          <w:szCs w:val="28"/>
        </w:rPr>
        <w:t>ных государств.</w:t>
      </w:r>
    </w:p>
    <w:p w:rsidR="00204677" w:rsidRPr="00204677" w:rsidRDefault="00204677" w:rsidP="00204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</w:t>
      </w:r>
      <w:r w:rsidRPr="00204677">
        <w:rPr>
          <w:sz w:val="28"/>
          <w:szCs w:val="28"/>
        </w:rPr>
        <w:t xml:space="preserve"> 2018 году состоялось ещё </w:t>
      </w:r>
      <w:r>
        <w:rPr>
          <w:sz w:val="28"/>
          <w:szCs w:val="28"/>
        </w:rPr>
        <w:t>два заседания Ассоциации законо</w:t>
      </w:r>
      <w:r w:rsidRPr="00204677">
        <w:rPr>
          <w:sz w:val="28"/>
          <w:szCs w:val="28"/>
        </w:rPr>
        <w:t>дательных (представи</w:t>
      </w:r>
      <w:r>
        <w:rPr>
          <w:sz w:val="28"/>
          <w:szCs w:val="28"/>
        </w:rPr>
        <w:t>тельных) органов государственной власти субъектов Российской Федерации При</w:t>
      </w:r>
      <w:r w:rsidRPr="00204677">
        <w:rPr>
          <w:sz w:val="28"/>
          <w:szCs w:val="28"/>
        </w:rPr>
        <w:t>волжского федерального округа.</w:t>
      </w:r>
    </w:p>
    <w:p w:rsidR="00204677" w:rsidRDefault="00204677" w:rsidP="00204677">
      <w:pPr>
        <w:ind w:firstLine="709"/>
        <w:jc w:val="both"/>
        <w:rPr>
          <w:sz w:val="28"/>
          <w:szCs w:val="28"/>
        </w:rPr>
      </w:pPr>
      <w:r w:rsidRPr="00204677">
        <w:rPr>
          <w:sz w:val="28"/>
          <w:szCs w:val="28"/>
        </w:rPr>
        <w:t xml:space="preserve">Участниками заседания в </w:t>
      </w:r>
      <w:proofErr w:type="spellStart"/>
      <w:r w:rsidRPr="00204677">
        <w:rPr>
          <w:sz w:val="28"/>
          <w:szCs w:val="28"/>
        </w:rPr>
        <w:t>г</w:t>
      </w:r>
      <w:proofErr w:type="gramStart"/>
      <w:r w:rsidRPr="00204677">
        <w:rPr>
          <w:sz w:val="28"/>
          <w:szCs w:val="28"/>
        </w:rPr>
        <w:t>.П</w:t>
      </w:r>
      <w:proofErr w:type="gramEnd"/>
      <w:r w:rsidRPr="00204677">
        <w:rPr>
          <w:sz w:val="28"/>
          <w:szCs w:val="28"/>
        </w:rPr>
        <w:t>ерми</w:t>
      </w:r>
      <w:proofErr w:type="spellEnd"/>
      <w:r w:rsidRPr="00204677">
        <w:rPr>
          <w:sz w:val="28"/>
          <w:szCs w:val="28"/>
        </w:rPr>
        <w:t xml:space="preserve"> в июне 2018 года стал</w:t>
      </w:r>
      <w:r>
        <w:rPr>
          <w:sz w:val="28"/>
          <w:szCs w:val="28"/>
        </w:rPr>
        <w:t>и заместитель Председателя Госу</w:t>
      </w:r>
      <w:r w:rsidRPr="00204677">
        <w:rPr>
          <w:sz w:val="28"/>
          <w:szCs w:val="28"/>
        </w:rPr>
        <w:t>дарст</w:t>
      </w:r>
      <w:r>
        <w:rPr>
          <w:sz w:val="28"/>
          <w:szCs w:val="28"/>
        </w:rPr>
        <w:t>венного Совета, председатель по</w:t>
      </w:r>
      <w:r w:rsidRPr="00204677">
        <w:rPr>
          <w:sz w:val="28"/>
          <w:szCs w:val="28"/>
        </w:rPr>
        <w:t>стоянной комиссии по здра</w:t>
      </w:r>
      <w:r>
        <w:rPr>
          <w:sz w:val="28"/>
          <w:szCs w:val="28"/>
        </w:rPr>
        <w:t>воохране</w:t>
      </w:r>
      <w:r w:rsidRPr="00204677">
        <w:rPr>
          <w:sz w:val="28"/>
          <w:szCs w:val="28"/>
        </w:rPr>
        <w:t>нию, демографической и семейной политике  и руководитель постоянной ком</w:t>
      </w:r>
      <w:r>
        <w:rPr>
          <w:sz w:val="28"/>
          <w:szCs w:val="28"/>
        </w:rPr>
        <w:t>иссии по общественной безопасно</w:t>
      </w:r>
      <w:r w:rsidRPr="00204677">
        <w:rPr>
          <w:sz w:val="28"/>
          <w:szCs w:val="28"/>
        </w:rPr>
        <w:t>сти, Регламенту и организации работ</w:t>
      </w:r>
      <w:r>
        <w:rPr>
          <w:sz w:val="28"/>
          <w:szCs w:val="28"/>
        </w:rPr>
        <w:t>ы Государственного Совета  Зако</w:t>
      </w:r>
      <w:r w:rsidRPr="00204677">
        <w:rPr>
          <w:sz w:val="28"/>
          <w:szCs w:val="28"/>
        </w:rPr>
        <w:t>нодатели обсудили вопросы кадетского образования, а также качества и доступности медицинской помощи.</w:t>
      </w:r>
    </w:p>
    <w:p w:rsidR="00204677" w:rsidRDefault="00204677" w:rsidP="00204677">
      <w:pPr>
        <w:ind w:firstLine="709"/>
        <w:jc w:val="both"/>
        <w:rPr>
          <w:sz w:val="28"/>
          <w:szCs w:val="28"/>
        </w:rPr>
      </w:pPr>
    </w:p>
    <w:p w:rsidR="00CB5E91" w:rsidRDefault="00CB5E91" w:rsidP="00204677">
      <w:pPr>
        <w:ind w:firstLine="709"/>
        <w:jc w:val="both"/>
        <w:rPr>
          <w:sz w:val="28"/>
          <w:szCs w:val="28"/>
        </w:rPr>
      </w:pPr>
    </w:p>
    <w:p w:rsidR="00D94CC6" w:rsidRDefault="00291BE0" w:rsidP="009B2C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94CC6">
        <w:rPr>
          <w:b/>
          <w:sz w:val="28"/>
          <w:szCs w:val="28"/>
        </w:rPr>
        <w:t xml:space="preserve">. Для решения проблем, требующих регулирования на федеральном уровне, Государственным Советом Удмуртской Республики принято </w:t>
      </w:r>
      <w:r w:rsidR="00ED6599">
        <w:rPr>
          <w:b/>
          <w:sz w:val="28"/>
          <w:szCs w:val="28"/>
        </w:rPr>
        <w:t>2</w:t>
      </w:r>
      <w:r w:rsidR="00D94CC6">
        <w:rPr>
          <w:b/>
          <w:sz w:val="28"/>
          <w:szCs w:val="28"/>
        </w:rPr>
        <w:t xml:space="preserve"> обращения в адрес органов государственной власти Российской Федерации</w:t>
      </w:r>
      <w:r w:rsidR="00ED6599">
        <w:rPr>
          <w:b/>
          <w:sz w:val="28"/>
          <w:szCs w:val="28"/>
        </w:rPr>
        <w:t>, тексты которых представлены ниже:</w:t>
      </w:r>
    </w:p>
    <w:p w:rsidR="00D94CC6" w:rsidRDefault="00D94CC6" w:rsidP="009B2C7B">
      <w:pPr>
        <w:ind w:firstLine="709"/>
        <w:jc w:val="both"/>
        <w:rPr>
          <w:b/>
          <w:bCs/>
          <w:sz w:val="28"/>
          <w:szCs w:val="28"/>
        </w:rPr>
      </w:pPr>
    </w:p>
    <w:p w:rsidR="00D94CC6" w:rsidRPr="006072F3" w:rsidRDefault="00ED6599" w:rsidP="006072F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9B2C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072F3">
        <w:rPr>
          <w:b/>
          <w:sz w:val="28"/>
          <w:szCs w:val="28"/>
        </w:rPr>
        <w:t>Постановлением Государствен</w:t>
      </w:r>
      <w:r w:rsidR="006072F3" w:rsidRPr="006072F3">
        <w:rPr>
          <w:b/>
          <w:sz w:val="28"/>
          <w:szCs w:val="28"/>
        </w:rPr>
        <w:t>ного Совета Удмуртской Республики  принято обраще</w:t>
      </w:r>
      <w:r w:rsidR="006072F3">
        <w:rPr>
          <w:b/>
          <w:sz w:val="28"/>
          <w:szCs w:val="28"/>
        </w:rPr>
        <w:t>ние в Государственную Думу Феде</w:t>
      </w:r>
      <w:r w:rsidR="006072F3" w:rsidRPr="006072F3">
        <w:rPr>
          <w:b/>
          <w:sz w:val="28"/>
          <w:szCs w:val="28"/>
        </w:rPr>
        <w:t>рального Собрания Российской Федерации о внесении изменений в Федеральный закон от 13 июля 2015 года № 218-ФЗ «О государственной регистрации недвижимости» и в Налоговый кодекс Российской Федерации в части освобождения от оплаты за предоставление сведений, содержащихся в Едином государственном реестре недвижимости, Актах гражданского состояния при выдаче документов, утраченных или пришедших</w:t>
      </w:r>
      <w:proofErr w:type="gramEnd"/>
      <w:r w:rsidR="006072F3" w:rsidRPr="006072F3">
        <w:rPr>
          <w:b/>
          <w:sz w:val="28"/>
          <w:szCs w:val="28"/>
        </w:rPr>
        <w:t xml:space="preserve"> в негодность вследствие чрезвычайной ситуации».</w:t>
      </w:r>
    </w:p>
    <w:p w:rsidR="006072F3" w:rsidRPr="006072F3" w:rsidRDefault="006072F3" w:rsidP="006072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Удмурт</w:t>
      </w:r>
      <w:r w:rsidRPr="006072F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просил обратить вни</w:t>
      </w:r>
      <w:r w:rsidRPr="006072F3">
        <w:rPr>
          <w:rFonts w:ascii="Times New Roman" w:hAnsi="Times New Roman" w:cs="Times New Roman"/>
          <w:sz w:val="28"/>
          <w:szCs w:val="28"/>
        </w:rPr>
        <w:t>мание на то, что согласно положениям Нал</w:t>
      </w:r>
      <w:r>
        <w:rPr>
          <w:rFonts w:ascii="Times New Roman" w:hAnsi="Times New Roman" w:cs="Times New Roman"/>
          <w:sz w:val="28"/>
          <w:szCs w:val="28"/>
        </w:rPr>
        <w:t>огового кодекса Российской Феде</w:t>
      </w:r>
      <w:r w:rsidRPr="006072F3">
        <w:rPr>
          <w:rFonts w:ascii="Times New Roman" w:hAnsi="Times New Roman" w:cs="Times New Roman"/>
          <w:sz w:val="28"/>
          <w:szCs w:val="28"/>
        </w:rPr>
        <w:t>рации, физические лица, пострадавшие в результате чрезвычайной ситуации и обратившиеся за получением паспорта гражданина Российской Федерации взамен утраченного или пришедшего в негодность вследствие такой чрезвычайной ситуации, освобождаются от уплаты государственной пошлины. Однако данная льгота по уплате государственной пошлины для физических лиц, пострадавших в результате чрезвычайной      ситуации не распространяется на иные типы документов.</w:t>
      </w:r>
    </w:p>
    <w:p w:rsidR="006072F3" w:rsidRPr="006072F3" w:rsidRDefault="006072F3" w:rsidP="006072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2F3">
        <w:rPr>
          <w:rFonts w:ascii="Times New Roman" w:hAnsi="Times New Roman" w:cs="Times New Roman"/>
          <w:sz w:val="28"/>
          <w:szCs w:val="28"/>
        </w:rPr>
        <w:t>Проблема необходимости уплаты г</w:t>
      </w:r>
      <w:r>
        <w:rPr>
          <w:rFonts w:ascii="Times New Roman" w:hAnsi="Times New Roman" w:cs="Times New Roman"/>
          <w:sz w:val="28"/>
          <w:szCs w:val="28"/>
        </w:rPr>
        <w:t>осударственной пошлины обозначи</w:t>
      </w:r>
      <w:r w:rsidRPr="006072F3">
        <w:rPr>
          <w:rFonts w:ascii="Times New Roman" w:hAnsi="Times New Roman" w:cs="Times New Roman"/>
          <w:sz w:val="28"/>
          <w:szCs w:val="28"/>
        </w:rPr>
        <w:t>лась при восстановлении гражданами документов, утраченных в результате обрушения 9 ноября 2017 года части строительных конструкций многоквартирного жилого дома.</w:t>
      </w:r>
    </w:p>
    <w:p w:rsidR="006072F3" w:rsidRPr="006072F3" w:rsidRDefault="006072F3" w:rsidP="006072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содержало предложе</w:t>
      </w:r>
      <w:r w:rsidRPr="006072F3">
        <w:rPr>
          <w:rFonts w:ascii="Times New Roman" w:hAnsi="Times New Roman" w:cs="Times New Roman"/>
          <w:sz w:val="28"/>
          <w:szCs w:val="28"/>
        </w:rPr>
        <w:t>ние о возможности освободить лиц, пострадавших в результате чрезвычайной ситуации и обратившиеся за получением документов, взамен утраченных или пришедших в негодность вследствие такой чрезвычайной ситуации, от уплаты государственной пошлины.</w:t>
      </w:r>
    </w:p>
    <w:p w:rsidR="00D94CC6" w:rsidRDefault="006072F3" w:rsidP="006072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2F3">
        <w:rPr>
          <w:rFonts w:ascii="Times New Roman" w:hAnsi="Times New Roman" w:cs="Times New Roman"/>
          <w:sz w:val="28"/>
          <w:szCs w:val="28"/>
        </w:rPr>
        <w:t>Положения данного обращения нашл</w:t>
      </w:r>
      <w:r>
        <w:rPr>
          <w:rFonts w:ascii="Times New Roman" w:hAnsi="Times New Roman" w:cs="Times New Roman"/>
          <w:sz w:val="28"/>
          <w:szCs w:val="28"/>
        </w:rPr>
        <w:t>и своё отражение в проекте феде</w:t>
      </w:r>
      <w:r w:rsidRPr="006072F3">
        <w:rPr>
          <w:rFonts w:ascii="Times New Roman" w:hAnsi="Times New Roman" w:cs="Times New Roman"/>
          <w:sz w:val="28"/>
          <w:szCs w:val="28"/>
        </w:rPr>
        <w:t>рального закона «О внесении изменения в статью 333.35 Налогового кодекса Российской Федерации», внесённым депутатом Государственной Думы Федерального Собрания Российской Федерации А.К. Исаевым. Закон был принят 29 июля 2019 года.</w:t>
      </w:r>
    </w:p>
    <w:p w:rsidR="00ED6599" w:rsidRDefault="00ED6599" w:rsidP="009B2C7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4CC6" w:rsidRDefault="00ED6599" w:rsidP="009B2C7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9B2C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072F3">
        <w:rPr>
          <w:b/>
          <w:sz w:val="28"/>
          <w:szCs w:val="28"/>
        </w:rPr>
        <w:t>Об</w:t>
      </w:r>
      <w:r w:rsidR="006072F3" w:rsidRPr="006072F3">
        <w:rPr>
          <w:b/>
          <w:sz w:val="28"/>
          <w:szCs w:val="28"/>
        </w:rPr>
        <w:t>ращение Государственного Совета Удмуртской Республики  было направлено к Правительству Российской Федерации и к Федеральной службе по надзору в сфере защиты прав потребителей и благополучия человека о внесении изменений в санитарные правила СП 2.2.9.2510-09 «Гигиенические требования к условиям труда инвалидов», утвержденн</w:t>
      </w:r>
      <w:r w:rsidR="006072F3">
        <w:rPr>
          <w:b/>
          <w:sz w:val="28"/>
          <w:szCs w:val="28"/>
        </w:rPr>
        <w:t>ые постановлением Главного госу</w:t>
      </w:r>
      <w:r w:rsidR="006072F3" w:rsidRPr="006072F3">
        <w:rPr>
          <w:b/>
          <w:sz w:val="28"/>
          <w:szCs w:val="28"/>
        </w:rPr>
        <w:t>дарственного санитарного врача Российской Федерации от 18 мая 2009 года № 30, в целях решения проблем трудоу</w:t>
      </w:r>
      <w:r w:rsidR="006072F3">
        <w:rPr>
          <w:b/>
          <w:sz w:val="28"/>
          <w:szCs w:val="28"/>
        </w:rPr>
        <w:t>стройства</w:t>
      </w:r>
      <w:proofErr w:type="gramEnd"/>
      <w:r w:rsidR="006072F3">
        <w:rPr>
          <w:b/>
          <w:sz w:val="28"/>
          <w:szCs w:val="28"/>
        </w:rPr>
        <w:t xml:space="preserve"> медицин</w:t>
      </w:r>
      <w:r w:rsidR="006072F3" w:rsidRPr="006072F3">
        <w:rPr>
          <w:b/>
          <w:sz w:val="28"/>
          <w:szCs w:val="28"/>
        </w:rPr>
        <w:t xml:space="preserve">ских работников, имеющих группу </w:t>
      </w:r>
      <w:r w:rsidR="006072F3" w:rsidRPr="006072F3">
        <w:rPr>
          <w:b/>
          <w:sz w:val="28"/>
          <w:szCs w:val="28"/>
        </w:rPr>
        <w:lastRenderedPageBreak/>
        <w:t>инв</w:t>
      </w:r>
      <w:r w:rsidR="006072F3">
        <w:rPr>
          <w:b/>
          <w:sz w:val="28"/>
          <w:szCs w:val="28"/>
        </w:rPr>
        <w:t>алидности, так как в связи с из</w:t>
      </w:r>
      <w:r w:rsidR="006072F3" w:rsidRPr="006072F3">
        <w:rPr>
          <w:b/>
          <w:sz w:val="28"/>
          <w:szCs w:val="28"/>
        </w:rPr>
        <w:t>менениями федерального законодате</w:t>
      </w:r>
      <w:r w:rsidR="006072F3">
        <w:rPr>
          <w:b/>
          <w:sz w:val="28"/>
          <w:szCs w:val="28"/>
        </w:rPr>
        <w:t>льства  по результатам специаль</w:t>
      </w:r>
      <w:r w:rsidR="006072F3" w:rsidRPr="006072F3">
        <w:rPr>
          <w:b/>
          <w:sz w:val="28"/>
          <w:szCs w:val="28"/>
        </w:rPr>
        <w:t xml:space="preserve">ной оценки условий труда </w:t>
      </w:r>
      <w:r w:rsidR="00A61F20">
        <w:rPr>
          <w:b/>
          <w:sz w:val="28"/>
          <w:szCs w:val="28"/>
        </w:rPr>
        <w:t>стал не</w:t>
      </w:r>
      <w:r w:rsidR="006072F3" w:rsidRPr="006072F3">
        <w:rPr>
          <w:b/>
          <w:sz w:val="28"/>
          <w:szCs w:val="28"/>
        </w:rPr>
        <w:t>в</w:t>
      </w:r>
      <w:r w:rsidR="00A61F20">
        <w:rPr>
          <w:b/>
          <w:sz w:val="28"/>
          <w:szCs w:val="28"/>
        </w:rPr>
        <w:t>озможен труд  указанных работни</w:t>
      </w:r>
      <w:r w:rsidR="006072F3" w:rsidRPr="006072F3">
        <w:rPr>
          <w:b/>
          <w:sz w:val="28"/>
          <w:szCs w:val="28"/>
        </w:rPr>
        <w:t>ков во вредных условиях труда.</w:t>
      </w:r>
    </w:p>
    <w:p w:rsidR="00A61F20" w:rsidRDefault="00A61F20" w:rsidP="009B2C7B">
      <w:pPr>
        <w:ind w:firstLine="709"/>
        <w:jc w:val="both"/>
        <w:rPr>
          <w:sz w:val="28"/>
          <w:szCs w:val="28"/>
        </w:rPr>
      </w:pPr>
      <w:r w:rsidRPr="00A61F20">
        <w:rPr>
          <w:sz w:val="28"/>
          <w:szCs w:val="28"/>
        </w:rPr>
        <w:t xml:space="preserve">Предлагается дополнить санитарные </w:t>
      </w:r>
      <w:r w:rsidR="00CB5E91">
        <w:rPr>
          <w:sz w:val="28"/>
          <w:szCs w:val="28"/>
        </w:rPr>
        <w:t>правила положением, согласно ко</w:t>
      </w:r>
      <w:r w:rsidRPr="00A61F20">
        <w:rPr>
          <w:sz w:val="28"/>
          <w:szCs w:val="28"/>
        </w:rPr>
        <w:t>торому инвалиды, занятые на рабочих ме</w:t>
      </w:r>
      <w:r w:rsidR="00CB5E91">
        <w:rPr>
          <w:sz w:val="28"/>
          <w:szCs w:val="28"/>
        </w:rPr>
        <w:t>стах медицинских и иных работни</w:t>
      </w:r>
      <w:r w:rsidRPr="00A61F20">
        <w:rPr>
          <w:sz w:val="28"/>
          <w:szCs w:val="28"/>
        </w:rPr>
        <w:t>ков, непосредственно осуществляющих медицинскую деятельность, допускаются к работам в условиях воздействия биологического фактора (патогенные микроорганизмы) по результатам проведённого предварительного (периодического) медицинского осмотра.</w:t>
      </w:r>
    </w:p>
    <w:p w:rsidR="00A61F20" w:rsidRDefault="00A61F20" w:rsidP="009B2C7B">
      <w:pPr>
        <w:ind w:firstLine="709"/>
        <w:jc w:val="both"/>
        <w:rPr>
          <w:sz w:val="28"/>
          <w:szCs w:val="28"/>
        </w:rPr>
      </w:pPr>
    </w:p>
    <w:p w:rsidR="00D94CC6" w:rsidRDefault="00ED6599" w:rsidP="009B2C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4CC6">
        <w:rPr>
          <w:b/>
          <w:sz w:val="28"/>
          <w:szCs w:val="28"/>
        </w:rPr>
        <w:t xml:space="preserve">. </w:t>
      </w:r>
      <w:r w:rsidR="009B2C7B">
        <w:rPr>
          <w:b/>
          <w:sz w:val="28"/>
          <w:szCs w:val="28"/>
        </w:rPr>
        <w:t xml:space="preserve">За указанный период </w:t>
      </w:r>
      <w:r w:rsidR="00D94CC6">
        <w:rPr>
          <w:b/>
          <w:sz w:val="28"/>
          <w:szCs w:val="28"/>
        </w:rPr>
        <w:t>Государственным Советом Удмуртской Республики в Государственную Думу Федерального Собрания Российской Федерации направлен</w:t>
      </w:r>
      <w:r>
        <w:rPr>
          <w:b/>
          <w:sz w:val="28"/>
          <w:szCs w:val="28"/>
        </w:rPr>
        <w:t>о</w:t>
      </w:r>
      <w:r w:rsidR="00D94CC6">
        <w:rPr>
          <w:b/>
          <w:sz w:val="28"/>
          <w:szCs w:val="28"/>
        </w:rPr>
        <w:t xml:space="preserve"> </w:t>
      </w:r>
      <w:r w:rsidR="00A61F20">
        <w:rPr>
          <w:b/>
          <w:sz w:val="28"/>
          <w:szCs w:val="28"/>
        </w:rPr>
        <w:t>7</w:t>
      </w:r>
      <w:r w:rsidR="00D94CC6">
        <w:rPr>
          <w:b/>
          <w:sz w:val="28"/>
          <w:szCs w:val="28"/>
        </w:rPr>
        <w:t xml:space="preserve"> законодательных инициатив</w:t>
      </w:r>
      <w:r w:rsidR="00CB5E91">
        <w:rPr>
          <w:b/>
          <w:sz w:val="28"/>
          <w:szCs w:val="28"/>
        </w:rPr>
        <w:t>:</w:t>
      </w:r>
    </w:p>
    <w:p w:rsidR="00D94CC6" w:rsidRDefault="00D94CC6" w:rsidP="009B2C7B">
      <w:pPr>
        <w:pStyle w:val="2"/>
        <w:ind w:left="0" w:right="0" w:firstLine="709"/>
        <w:jc w:val="both"/>
        <w:rPr>
          <w:color w:val="000000"/>
        </w:rPr>
      </w:pPr>
    </w:p>
    <w:p w:rsidR="00D94CC6" w:rsidRDefault="00EB4E11" w:rsidP="009B2C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B2C7B" w:rsidRPr="009B2C7B">
        <w:rPr>
          <w:b/>
          <w:sz w:val="28"/>
          <w:szCs w:val="28"/>
        </w:rPr>
        <w:t>)</w:t>
      </w:r>
      <w:r w:rsidR="009B2C7B" w:rsidRPr="009B2C7B">
        <w:t xml:space="preserve"> </w:t>
      </w:r>
      <w:r w:rsidR="00A61F20" w:rsidRPr="00A61F20">
        <w:rPr>
          <w:b/>
          <w:sz w:val="28"/>
          <w:szCs w:val="28"/>
        </w:rPr>
        <w:t>«О внесении изменения в статью 1 Федерального закона «О защите прав юридических лиц и индивидуальных предпринимателей при осуществлении государственного контроля</w:t>
      </w:r>
      <w:r w:rsidR="00A61F20">
        <w:rPr>
          <w:b/>
          <w:sz w:val="28"/>
          <w:szCs w:val="28"/>
        </w:rPr>
        <w:t xml:space="preserve"> (надзора) и муниципального кон</w:t>
      </w:r>
      <w:r w:rsidR="00A61F20" w:rsidRPr="00A61F20">
        <w:rPr>
          <w:b/>
          <w:sz w:val="28"/>
          <w:szCs w:val="28"/>
        </w:rPr>
        <w:t>троля».</w:t>
      </w:r>
    </w:p>
    <w:p w:rsidR="00A61F20" w:rsidRPr="00A61F20" w:rsidRDefault="00A61F20" w:rsidP="00A61F20">
      <w:pPr>
        <w:ind w:firstLine="709"/>
        <w:jc w:val="both"/>
        <w:rPr>
          <w:sz w:val="28"/>
          <w:szCs w:val="28"/>
        </w:rPr>
      </w:pPr>
      <w:proofErr w:type="gramStart"/>
      <w:r w:rsidRPr="00A61F20">
        <w:rPr>
          <w:sz w:val="28"/>
          <w:szCs w:val="28"/>
        </w:rPr>
        <w:t>Предложено дополнить часть 3 статьи 1 Федерального закона от 26 д</w:t>
      </w:r>
      <w:r w:rsidR="00CB5E91">
        <w:rPr>
          <w:sz w:val="28"/>
          <w:szCs w:val="28"/>
        </w:rPr>
        <w:t>екабря 2008 года № 294-ФЗ «О за</w:t>
      </w:r>
      <w:r w:rsidRPr="00A61F20">
        <w:rPr>
          <w:sz w:val="28"/>
          <w:szCs w:val="28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 новым пунктом, на основании которого «мероприятия по контролю, направленные на противодействие производству и обороту фальсифицированных пищевых продуктов (в том числе биологически активных добавок)» предполагалось вывести из</w:t>
      </w:r>
      <w:r w:rsidR="00CB5E91">
        <w:rPr>
          <w:sz w:val="28"/>
          <w:szCs w:val="28"/>
        </w:rPr>
        <w:t>-</w:t>
      </w:r>
      <w:r w:rsidRPr="00A61F20">
        <w:rPr>
          <w:sz w:val="28"/>
          <w:szCs w:val="28"/>
        </w:rPr>
        <w:t>под действия, устанавливающих порядок организации</w:t>
      </w:r>
      <w:proofErr w:type="gramEnd"/>
      <w:r w:rsidRPr="00A61F20">
        <w:rPr>
          <w:sz w:val="28"/>
          <w:szCs w:val="28"/>
        </w:rPr>
        <w:t xml:space="preserve"> и проведения проверок, положений федерального закона.</w:t>
      </w:r>
    </w:p>
    <w:p w:rsidR="00A61F20" w:rsidRPr="00CB5E91" w:rsidRDefault="00A61F20" w:rsidP="00A61F20">
      <w:pPr>
        <w:ind w:firstLine="709"/>
        <w:jc w:val="both"/>
        <w:rPr>
          <w:sz w:val="28"/>
          <w:szCs w:val="28"/>
        </w:rPr>
      </w:pPr>
      <w:r w:rsidRPr="00A61F20">
        <w:rPr>
          <w:sz w:val="28"/>
          <w:szCs w:val="28"/>
        </w:rPr>
        <w:t>Данное нововведение позволило бы контрольным органам проводить внеп</w:t>
      </w:r>
      <w:r w:rsidR="00CB5E91">
        <w:rPr>
          <w:sz w:val="28"/>
          <w:szCs w:val="28"/>
        </w:rPr>
        <w:t>лановые проверки качества и без</w:t>
      </w:r>
      <w:r w:rsidRPr="00A61F20">
        <w:rPr>
          <w:sz w:val="28"/>
          <w:szCs w:val="28"/>
        </w:rPr>
        <w:t xml:space="preserve">опасности пищевых продуктов, что, в свою очередь, усилит государственный </w:t>
      </w:r>
      <w:proofErr w:type="gramStart"/>
      <w:r w:rsidRPr="00A61F20">
        <w:rPr>
          <w:sz w:val="28"/>
          <w:szCs w:val="28"/>
        </w:rPr>
        <w:t>контроль за</w:t>
      </w:r>
      <w:proofErr w:type="gramEnd"/>
      <w:r w:rsidRPr="00A61F20">
        <w:rPr>
          <w:sz w:val="28"/>
          <w:szCs w:val="28"/>
        </w:rPr>
        <w:t xml:space="preserve"> их недобросовестными </w:t>
      </w:r>
      <w:r w:rsidRPr="00CB5E91">
        <w:rPr>
          <w:sz w:val="28"/>
          <w:szCs w:val="28"/>
        </w:rPr>
        <w:t>производителями и продавцами.</w:t>
      </w:r>
    </w:p>
    <w:p w:rsidR="00053547" w:rsidRPr="00CB5E91" w:rsidRDefault="00EB4E11" w:rsidP="00A61F20">
      <w:pPr>
        <w:ind w:firstLine="709"/>
        <w:jc w:val="both"/>
        <w:rPr>
          <w:b/>
          <w:sz w:val="28"/>
          <w:szCs w:val="28"/>
        </w:rPr>
      </w:pPr>
      <w:r w:rsidRPr="00CB5E91">
        <w:rPr>
          <w:b/>
          <w:sz w:val="28"/>
          <w:szCs w:val="28"/>
        </w:rPr>
        <w:t>2</w:t>
      </w:r>
      <w:r w:rsidR="00053547" w:rsidRPr="00CB5E91">
        <w:rPr>
          <w:b/>
          <w:sz w:val="28"/>
          <w:szCs w:val="28"/>
        </w:rPr>
        <w:t>)</w:t>
      </w:r>
      <w:r w:rsidR="00053547" w:rsidRPr="00CB5E91">
        <w:rPr>
          <w:sz w:val="28"/>
          <w:szCs w:val="28"/>
        </w:rPr>
        <w:t xml:space="preserve"> </w:t>
      </w:r>
      <w:r w:rsidR="00A61F20" w:rsidRPr="00CB5E91">
        <w:rPr>
          <w:b/>
          <w:sz w:val="28"/>
          <w:szCs w:val="28"/>
        </w:rPr>
        <w:t>Проект федерального закона «О внесении изменений в статью 74 Лесного кодекса Российской Федерации и статью 4 Федерального закона           «О введении в действие Лесного кодекса Российской Федерации».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E91">
        <w:rPr>
          <w:sz w:val="28"/>
          <w:szCs w:val="28"/>
        </w:rPr>
        <w:t xml:space="preserve">Законопроектом предложено расширить перечень случаев, в которых арендаторы лесных участков, добросовестно исполняющие обязанности по договорам аренды, </w:t>
      </w:r>
      <w:r w:rsidRPr="00CB5E91">
        <w:rPr>
          <w:rFonts w:eastAsia="Calibri"/>
          <w:sz w:val="28"/>
          <w:szCs w:val="28"/>
        </w:rPr>
        <w:t>по истечении сроков действия этих договоров,</w:t>
      </w:r>
      <w:r w:rsidRPr="00CB5E91">
        <w:rPr>
          <w:sz w:val="28"/>
          <w:szCs w:val="28"/>
        </w:rPr>
        <w:t xml:space="preserve"> вправе</w:t>
      </w:r>
      <w:r w:rsidRPr="00CB5E91">
        <w:rPr>
          <w:rFonts w:eastAsia="Calibri"/>
          <w:sz w:val="28"/>
          <w:szCs w:val="28"/>
        </w:rPr>
        <w:t xml:space="preserve"> заключить новые договоры аренды таких лесных участков без проведения торгов. Это </w:t>
      </w:r>
      <w:r w:rsidRPr="00CB5E91">
        <w:rPr>
          <w:sz w:val="28"/>
          <w:szCs w:val="28"/>
        </w:rPr>
        <w:t>в свою очередь, могло поспособствовать развитию арендных отношений и повысить эффективность использования, охраны, защиты и воспроизводства лесов Российской Федерации.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B5E91">
        <w:rPr>
          <w:b/>
          <w:sz w:val="28"/>
          <w:szCs w:val="28"/>
          <w:lang w:eastAsia="en-US"/>
        </w:rPr>
        <w:t>3) Поправки на проект федерального закона № 116620-7 «О внесении изменений в статью 32 Лесного кодекса Российской Федерации».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E91">
        <w:rPr>
          <w:sz w:val="28"/>
          <w:szCs w:val="28"/>
        </w:rPr>
        <w:lastRenderedPageBreak/>
        <w:t xml:space="preserve">Поправками предлагалось внести в статью 30 Лесного кодекса Российской Федерации изменения </w:t>
      </w:r>
      <w:proofErr w:type="gramStart"/>
      <w:r w:rsidRPr="00CB5E91">
        <w:rPr>
          <w:sz w:val="28"/>
          <w:szCs w:val="28"/>
        </w:rPr>
        <w:t>в части возможности заготовки гражданами для собственных нужд в целях отопления сухостойной древесины без заключения договора купли-продажи лесных насаждений с последующим учётом</w:t>
      </w:r>
      <w:proofErr w:type="gramEnd"/>
      <w:r w:rsidRPr="00CB5E91">
        <w:rPr>
          <w:sz w:val="28"/>
          <w:szCs w:val="28"/>
        </w:rPr>
        <w:t xml:space="preserve"> такой древесины в соответствии со статьёй 50.1 Лесного кодекса Российской Федерации. </w:t>
      </w:r>
    </w:p>
    <w:p w:rsidR="00CB5E91" w:rsidRPr="00CB5E91" w:rsidRDefault="00CB5E91" w:rsidP="00CB5E91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CB5E91">
        <w:rPr>
          <w:b/>
          <w:bCs/>
          <w:sz w:val="28"/>
          <w:szCs w:val="28"/>
        </w:rPr>
        <w:t>4) Проект федерального закона «О внесении изменений в статью 171.4 Уголовного кодекса Российской      Федерации».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E91">
        <w:rPr>
          <w:sz w:val="28"/>
          <w:szCs w:val="28"/>
        </w:rPr>
        <w:t xml:space="preserve">Проект федерального закона разработан с целью установления возможности привлечения к уголовной ответственности лиц, осуществляющих незаконную реализацию спиртосодержащей непищевой (парфюмерно-косметической) продукции в целях её потребления гражданами. Предлагаемые к внесению изменения в положения статьи </w:t>
      </w:r>
      <w:r w:rsidRPr="00CB5E91">
        <w:rPr>
          <w:bCs/>
          <w:sz w:val="28"/>
          <w:szCs w:val="28"/>
        </w:rPr>
        <w:t>171.4 Уголовного кодекса Российской Федерации</w:t>
      </w:r>
      <w:r w:rsidRPr="00CB5E91">
        <w:rPr>
          <w:sz w:val="28"/>
          <w:szCs w:val="28"/>
        </w:rPr>
        <w:t xml:space="preserve">, дополнят её, наряду с ответственностью за незаконную розничную продажу спиртосодержащей пищевой продукции, ответственностью за незаконную розничную продажу спиртосодержащей непищевой продукции. </w:t>
      </w:r>
    </w:p>
    <w:p w:rsidR="00CB5E91" w:rsidRPr="00CB5E91" w:rsidRDefault="00CB5E91" w:rsidP="00CB5E9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CB5E91">
        <w:rPr>
          <w:b/>
          <w:bCs/>
          <w:sz w:val="28"/>
          <w:szCs w:val="28"/>
        </w:rPr>
        <w:t>5) Проект федерального закона     «О внесении изменений в статью 14.17.1 Кодекса Российской Федерации об административных правонарушениях».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E91">
        <w:rPr>
          <w:sz w:val="28"/>
          <w:szCs w:val="28"/>
        </w:rPr>
        <w:t>Проект федерального закона разработан с целью установления возможности привлечения к административной ответственности лиц, осуществляющих незаконную реализацию спиртосодержащей непищевой (парфюмерно-косметической) продукции в целях её потребления гражданами. Предлагаемые к внесению изменения в положения  статьи 14.17.1 Кодекса Российской Федерации об административных правонарушениях, дополнят её, наряду с ответственностью за незаконную розничную продажу спиртосодержащей пищевой продукции, ответственностью за незаконную розничную продажу спиртосодержащей непищевой продукции.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B5E91">
        <w:rPr>
          <w:b/>
          <w:sz w:val="28"/>
          <w:szCs w:val="28"/>
          <w:lang w:eastAsia="en-US"/>
        </w:rPr>
        <w:t>6) Проект федерального закона    «О внесении изменений в Уголовный кодекс Российской Федерации и в Уголовно-процессуальный кодекс Российской Федерации».</w:t>
      </w:r>
      <w:r w:rsidRPr="00CB5E91">
        <w:rPr>
          <w:sz w:val="28"/>
          <w:szCs w:val="28"/>
          <w:lang w:eastAsia="en-US"/>
        </w:rPr>
        <w:t xml:space="preserve"> 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B5E91">
        <w:rPr>
          <w:sz w:val="28"/>
          <w:szCs w:val="28"/>
          <w:lang w:eastAsia="en-US"/>
        </w:rPr>
        <w:t>Предложено внести изменения в Уголовный кодекс Российской Федерации, предусмотрев возможность освобождения от уголовной ответственности работодателей в случае погашения ими в полном объеме просроченной задолженности по заработной плате, пенсиям, стипендиям, пособиям и иным установленным законом выплатам. В частности, Уголовный кодекс Российской Федерации дополняется статьей 76.3, предусматривающей условия освобождения от уголовной ответственности по делам о преступлениях, связанных с невыплатой заработной платы, пенсий, стипендий, пособий и иных выплат, с учетом этого, примечание к статье 145.1</w:t>
      </w:r>
      <w:r>
        <w:rPr>
          <w:sz w:val="28"/>
          <w:szCs w:val="28"/>
          <w:lang w:eastAsia="en-US"/>
        </w:rPr>
        <w:t xml:space="preserve"> </w:t>
      </w:r>
      <w:r w:rsidRPr="00CB5E91">
        <w:rPr>
          <w:sz w:val="28"/>
          <w:szCs w:val="28"/>
          <w:lang w:eastAsia="en-US"/>
        </w:rPr>
        <w:t>Уголовного кодекса Российской Федерации излагается в новой редакции.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CB5E91">
        <w:rPr>
          <w:sz w:val="28"/>
          <w:szCs w:val="28"/>
          <w:lang w:eastAsia="en-US"/>
        </w:rPr>
        <w:t xml:space="preserve">Вопросы дальнейшего формирования благоприятного делового климата в стране, сокращение рисков на ведение предпринимательской деятельности </w:t>
      </w:r>
      <w:r w:rsidRPr="00CB5E91">
        <w:rPr>
          <w:sz w:val="28"/>
          <w:szCs w:val="28"/>
          <w:lang w:eastAsia="en-US"/>
        </w:rPr>
        <w:lastRenderedPageBreak/>
        <w:t>являются настолько актуальными, что Президентом Российской Федерации 24 ноября 2018 года был внесен проект федерального закона «О внесении изменений в статьи 76.1 и 145.1 Уголовного кодекса Российской Федерации и Уголовно-процессуальный кодекс Российской Федерации» с аналогичным предметом правового регулирования, и изменения, предусмотренные проектом федерального закона, подготовленным Государственным</w:t>
      </w:r>
      <w:proofErr w:type="gramEnd"/>
      <w:r w:rsidRPr="00CB5E91">
        <w:rPr>
          <w:sz w:val="28"/>
          <w:szCs w:val="28"/>
          <w:lang w:eastAsia="en-US"/>
        </w:rPr>
        <w:t xml:space="preserve"> Советом Удмуртской Республики нашли свое отражение в проекте федерального закона, внесенным Президентом Российской Федерации.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CB5E91">
        <w:rPr>
          <w:b/>
          <w:sz w:val="28"/>
          <w:szCs w:val="28"/>
          <w:lang w:eastAsia="en-US"/>
        </w:rPr>
        <w:t>7) Проект федерального закона «</w:t>
      </w:r>
      <w:proofErr w:type="gramStart"/>
      <w:r w:rsidRPr="00CB5E91">
        <w:rPr>
          <w:b/>
          <w:sz w:val="28"/>
          <w:szCs w:val="28"/>
          <w:lang w:eastAsia="en-US"/>
        </w:rPr>
        <w:t>Об</w:t>
      </w:r>
      <w:proofErr w:type="gramEnd"/>
      <w:r w:rsidRPr="00CB5E91">
        <w:rPr>
          <w:b/>
          <w:sz w:val="28"/>
          <w:szCs w:val="28"/>
          <w:lang w:eastAsia="en-US"/>
        </w:rPr>
        <w:t xml:space="preserve"> общественно </w:t>
      </w:r>
      <w:proofErr w:type="gramStart"/>
      <w:r w:rsidRPr="00CB5E91">
        <w:rPr>
          <w:b/>
          <w:sz w:val="28"/>
          <w:szCs w:val="28"/>
          <w:lang w:eastAsia="en-US"/>
        </w:rPr>
        <w:t>доступной</w:t>
      </w:r>
      <w:proofErr w:type="gramEnd"/>
      <w:r w:rsidRPr="00CB5E91">
        <w:rPr>
          <w:b/>
          <w:sz w:val="28"/>
          <w:szCs w:val="28"/>
          <w:lang w:eastAsia="en-US"/>
        </w:rPr>
        <w:t xml:space="preserve"> </w:t>
      </w:r>
      <w:proofErr w:type="spellStart"/>
      <w:r w:rsidRPr="00CB5E91">
        <w:rPr>
          <w:b/>
          <w:sz w:val="28"/>
          <w:szCs w:val="28"/>
          <w:lang w:eastAsia="en-US"/>
        </w:rPr>
        <w:t>дефибрилляции</w:t>
      </w:r>
      <w:proofErr w:type="spellEnd"/>
      <w:r w:rsidRPr="00CB5E91">
        <w:rPr>
          <w:b/>
          <w:sz w:val="28"/>
          <w:szCs w:val="28"/>
          <w:lang w:eastAsia="en-US"/>
        </w:rPr>
        <w:t xml:space="preserve"> и о внесении изменений в статью 31 Федерального закона «Об основах охраны здоровья граждан в Российской Федерации».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B5E91">
        <w:rPr>
          <w:sz w:val="28"/>
          <w:szCs w:val="28"/>
          <w:lang w:eastAsia="en-US"/>
        </w:rPr>
        <w:t>Предусматривается необходимость обязательного оснащения автоматическими наружными дефибрилляторами объектов, находящихся в государственной собственности Российской Федерации, государственной собственности субъекта Российской Федерации, муниципальной собственности.</w:t>
      </w:r>
    </w:p>
    <w:p w:rsidR="00CB5E91" w:rsidRPr="00CB5E91" w:rsidRDefault="00CB5E91" w:rsidP="00CB5E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B5E91">
        <w:rPr>
          <w:sz w:val="28"/>
          <w:szCs w:val="28"/>
          <w:lang w:eastAsia="en-US"/>
        </w:rPr>
        <w:t xml:space="preserve">Также проектом закона предлагается в дополнение к базовому объему первой помощи предусмотреть возможность использовать при оказании первой помощи медицинских изделий таких как, например, автоматические наружные дефибрилляторы. </w:t>
      </w:r>
    </w:p>
    <w:p w:rsidR="00EB4E11" w:rsidRPr="00CB5E91" w:rsidRDefault="00CB5E91" w:rsidP="00CB5E91">
      <w:pPr>
        <w:ind w:firstLine="709"/>
        <w:jc w:val="both"/>
        <w:rPr>
          <w:sz w:val="28"/>
          <w:szCs w:val="28"/>
        </w:rPr>
      </w:pPr>
      <w:r w:rsidRPr="00CB5E91">
        <w:rPr>
          <w:sz w:val="28"/>
          <w:szCs w:val="28"/>
        </w:rPr>
        <w:t>В связи с заключением Правительства Российской Федерации о необходимости доработки проекта федерального закона, данный проект федерального закона в Государственную Думу Федерального Собрания Российской Федерации не внесен. Однако</w:t>
      </w:r>
      <w:proofErr w:type="gramStart"/>
      <w:r w:rsidRPr="00CB5E91">
        <w:rPr>
          <w:sz w:val="28"/>
          <w:szCs w:val="28"/>
        </w:rPr>
        <w:t>,</w:t>
      </w:r>
      <w:proofErr w:type="gramEnd"/>
      <w:r w:rsidRPr="00CB5E91">
        <w:rPr>
          <w:sz w:val="28"/>
          <w:szCs w:val="28"/>
        </w:rPr>
        <w:t xml:space="preserve"> положения указанного проекта федерального закона нашли свое отражение в проекте федерального закона «О внесении изменения в статью 31 Федерального закона «Об основах охраны здоровья граждан в Российской Федерации», внесенным депутатами Государственной Думы Федерального Собрания Российской Федерации А.К. Исаевым, В.В. </w:t>
      </w:r>
      <w:proofErr w:type="spellStart"/>
      <w:r w:rsidRPr="00CB5E91">
        <w:rPr>
          <w:sz w:val="28"/>
          <w:szCs w:val="28"/>
        </w:rPr>
        <w:t>Гутенёвым</w:t>
      </w:r>
      <w:proofErr w:type="spellEnd"/>
      <w:r w:rsidRPr="00CB5E91">
        <w:rPr>
          <w:sz w:val="28"/>
          <w:szCs w:val="28"/>
        </w:rPr>
        <w:t>, В.В. </w:t>
      </w:r>
      <w:proofErr w:type="spellStart"/>
      <w:r w:rsidRPr="00CB5E91">
        <w:rPr>
          <w:sz w:val="28"/>
          <w:szCs w:val="28"/>
        </w:rPr>
        <w:t>Бузиловым</w:t>
      </w:r>
      <w:proofErr w:type="spellEnd"/>
      <w:r w:rsidRPr="00CB5E91">
        <w:rPr>
          <w:sz w:val="28"/>
          <w:szCs w:val="28"/>
        </w:rPr>
        <w:t>, А.Е. Загребиным, Д.Б. Кравченко.</w:t>
      </w:r>
    </w:p>
    <w:p w:rsidR="00CB5E91" w:rsidRDefault="00CB5E91" w:rsidP="00CB5E91">
      <w:pPr>
        <w:ind w:firstLine="709"/>
        <w:jc w:val="both"/>
        <w:rPr>
          <w:b/>
          <w:sz w:val="28"/>
          <w:szCs w:val="28"/>
        </w:rPr>
      </w:pPr>
    </w:p>
    <w:p w:rsidR="00EB4E11" w:rsidRDefault="00EB4E11" w:rsidP="00EB4E11">
      <w:pPr>
        <w:ind w:firstLine="709"/>
        <w:jc w:val="both"/>
      </w:pPr>
    </w:p>
    <w:p w:rsidR="00204677" w:rsidRDefault="00204677" w:rsidP="00EB4E11">
      <w:pPr>
        <w:ind w:firstLine="709"/>
        <w:jc w:val="both"/>
      </w:pPr>
    </w:p>
    <w:p w:rsidR="00D94CC6" w:rsidRDefault="00204677" w:rsidP="00EB4E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94CC6">
        <w:rPr>
          <w:sz w:val="28"/>
          <w:szCs w:val="28"/>
        </w:rPr>
        <w:t xml:space="preserve">аместитель Председателя </w:t>
      </w:r>
    </w:p>
    <w:p w:rsidR="00D94CC6" w:rsidRDefault="00D94CC6" w:rsidP="009B2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204677" w:rsidRDefault="00D94CC6" w:rsidP="00204677">
      <w:pPr>
        <w:jc w:val="both"/>
      </w:pPr>
      <w:r>
        <w:rPr>
          <w:sz w:val="28"/>
          <w:szCs w:val="28"/>
        </w:rPr>
        <w:t xml:space="preserve">Удмуртской Республики </w:t>
      </w:r>
      <w:r w:rsidR="00204677">
        <w:rPr>
          <w:sz w:val="28"/>
          <w:szCs w:val="28"/>
        </w:rPr>
        <w:tab/>
      </w:r>
      <w:r w:rsidR="00204677">
        <w:rPr>
          <w:sz w:val="28"/>
          <w:szCs w:val="28"/>
        </w:rPr>
        <w:tab/>
      </w:r>
      <w:r w:rsidR="00204677">
        <w:rPr>
          <w:sz w:val="28"/>
          <w:szCs w:val="28"/>
        </w:rPr>
        <w:tab/>
      </w:r>
      <w:r w:rsidR="00204677">
        <w:rPr>
          <w:sz w:val="28"/>
          <w:szCs w:val="28"/>
        </w:rPr>
        <w:tab/>
      </w:r>
      <w:r w:rsidR="00204677">
        <w:rPr>
          <w:sz w:val="28"/>
          <w:szCs w:val="28"/>
        </w:rPr>
        <w:tab/>
      </w:r>
      <w:r w:rsidR="00204677">
        <w:rPr>
          <w:sz w:val="28"/>
          <w:szCs w:val="28"/>
        </w:rPr>
        <w:tab/>
        <w:t xml:space="preserve">     </w:t>
      </w:r>
      <w:proofErr w:type="spellStart"/>
      <w:r w:rsidR="00204677">
        <w:rPr>
          <w:sz w:val="28"/>
          <w:szCs w:val="28"/>
        </w:rPr>
        <w:t>В.П.Невоструев</w:t>
      </w:r>
      <w:proofErr w:type="spellEnd"/>
    </w:p>
    <w:p w:rsidR="00377D3D" w:rsidRDefault="00377D3D" w:rsidP="00EB4E11">
      <w:pPr>
        <w:jc w:val="both"/>
      </w:pPr>
    </w:p>
    <w:sectPr w:rsidR="00377D3D" w:rsidSect="00FD14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55"/>
    <w:multiLevelType w:val="hybridMultilevel"/>
    <w:tmpl w:val="D5E09E1A"/>
    <w:lvl w:ilvl="0" w:tplc="A5C2B5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57D6E"/>
    <w:multiLevelType w:val="hybridMultilevel"/>
    <w:tmpl w:val="B1F0BC26"/>
    <w:lvl w:ilvl="0" w:tplc="A142E4B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3F25FC"/>
    <w:multiLevelType w:val="hybridMultilevel"/>
    <w:tmpl w:val="847AC120"/>
    <w:lvl w:ilvl="0" w:tplc="5D143A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D1D78"/>
    <w:multiLevelType w:val="hybridMultilevel"/>
    <w:tmpl w:val="F7B464E6"/>
    <w:lvl w:ilvl="0" w:tplc="9AA06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C"/>
    <w:rsid w:val="00053547"/>
    <w:rsid w:val="000544F6"/>
    <w:rsid w:val="001B61C6"/>
    <w:rsid w:val="001C41D0"/>
    <w:rsid w:val="001F587B"/>
    <w:rsid w:val="00204677"/>
    <w:rsid w:val="00276DB2"/>
    <w:rsid w:val="00291BE0"/>
    <w:rsid w:val="00302ABB"/>
    <w:rsid w:val="00312F17"/>
    <w:rsid w:val="00377D3D"/>
    <w:rsid w:val="003A3951"/>
    <w:rsid w:val="003D5D0B"/>
    <w:rsid w:val="00415B1E"/>
    <w:rsid w:val="00443625"/>
    <w:rsid w:val="00451DDA"/>
    <w:rsid w:val="004E6F0D"/>
    <w:rsid w:val="005430C5"/>
    <w:rsid w:val="00566798"/>
    <w:rsid w:val="005725D8"/>
    <w:rsid w:val="00581E0A"/>
    <w:rsid w:val="005834B5"/>
    <w:rsid w:val="005A3829"/>
    <w:rsid w:val="005C13ED"/>
    <w:rsid w:val="006072F3"/>
    <w:rsid w:val="006311C4"/>
    <w:rsid w:val="00673908"/>
    <w:rsid w:val="007565BC"/>
    <w:rsid w:val="00790896"/>
    <w:rsid w:val="008027FF"/>
    <w:rsid w:val="008A12AC"/>
    <w:rsid w:val="0095783E"/>
    <w:rsid w:val="009B2C7B"/>
    <w:rsid w:val="009E6DF3"/>
    <w:rsid w:val="009F02C8"/>
    <w:rsid w:val="00A07E98"/>
    <w:rsid w:val="00A14C29"/>
    <w:rsid w:val="00A61F20"/>
    <w:rsid w:val="00B26F79"/>
    <w:rsid w:val="00C470AC"/>
    <w:rsid w:val="00C50AD1"/>
    <w:rsid w:val="00C663E3"/>
    <w:rsid w:val="00CB5E91"/>
    <w:rsid w:val="00D61037"/>
    <w:rsid w:val="00D86E15"/>
    <w:rsid w:val="00D932D9"/>
    <w:rsid w:val="00D94CC6"/>
    <w:rsid w:val="00E320B6"/>
    <w:rsid w:val="00E768D4"/>
    <w:rsid w:val="00EA55EA"/>
    <w:rsid w:val="00EB4E11"/>
    <w:rsid w:val="00ED6599"/>
    <w:rsid w:val="00F82D55"/>
    <w:rsid w:val="00FA7B20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6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4CC6"/>
    <w:pPr>
      <w:keepNext/>
      <w:ind w:left="2880" w:right="-64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4CC6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94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94CC6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4C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4CC6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4CC6"/>
    <w:pPr>
      <w:ind w:left="720"/>
      <w:contextualSpacing/>
    </w:pPr>
  </w:style>
  <w:style w:type="paragraph" w:customStyle="1" w:styleId="ConsPlusNormal">
    <w:name w:val="ConsPlusNormal"/>
    <w:rsid w:val="00D94CC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94CC6"/>
    <w:pPr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94CC6"/>
    <w:rPr>
      <w:i/>
      <w:iCs/>
    </w:rPr>
  </w:style>
  <w:style w:type="character" w:styleId="a6">
    <w:name w:val="Hyperlink"/>
    <w:basedOn w:val="a0"/>
    <w:uiPriority w:val="99"/>
    <w:semiHidden/>
    <w:unhideWhenUsed/>
    <w:rsid w:val="00D94C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E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6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4CC6"/>
    <w:pPr>
      <w:keepNext/>
      <w:ind w:left="2880" w:right="-64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4CC6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94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94CC6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4C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4CC6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4CC6"/>
    <w:pPr>
      <w:ind w:left="720"/>
      <w:contextualSpacing/>
    </w:pPr>
  </w:style>
  <w:style w:type="paragraph" w:customStyle="1" w:styleId="ConsPlusNormal">
    <w:name w:val="ConsPlusNormal"/>
    <w:rsid w:val="00D94CC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94CC6"/>
    <w:pPr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94CC6"/>
    <w:rPr>
      <w:i/>
      <w:iCs/>
    </w:rPr>
  </w:style>
  <w:style w:type="character" w:styleId="a6">
    <w:name w:val="Hyperlink"/>
    <w:basedOn w:val="a0"/>
    <w:uiPriority w:val="99"/>
    <w:semiHidden/>
    <w:unhideWhenUsed/>
    <w:rsid w:val="00D94C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E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Закиров Григорий Юрьевич</cp:lastModifiedBy>
  <cp:revision>6</cp:revision>
  <cp:lastPrinted>2014-12-25T11:10:00Z</cp:lastPrinted>
  <dcterms:created xsi:type="dcterms:W3CDTF">2019-02-05T09:58:00Z</dcterms:created>
  <dcterms:modified xsi:type="dcterms:W3CDTF">2019-02-05T10:45:00Z</dcterms:modified>
</cp:coreProperties>
</file>