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A" w:rsidRPr="004A3D71" w:rsidRDefault="00183BBA" w:rsidP="004A3D71">
      <w:pPr>
        <w:pStyle w:val="2"/>
        <w:keepNext w:val="0"/>
        <w:widowControl w:val="0"/>
        <w:ind w:right="-1"/>
        <w:jc w:val="right"/>
      </w:pPr>
      <w:r w:rsidRPr="004A3D71">
        <w:t>Проект</w:t>
      </w:r>
    </w:p>
    <w:p w:rsidR="00183BBA" w:rsidRPr="004A3D71" w:rsidRDefault="00183BBA" w:rsidP="004A3D71">
      <w:pPr>
        <w:widowControl w:val="0"/>
        <w:ind w:right="-1"/>
        <w:rPr>
          <w:sz w:val="28"/>
          <w:szCs w:val="28"/>
        </w:rPr>
      </w:pPr>
    </w:p>
    <w:p w:rsidR="00183BBA" w:rsidRPr="004A3D71" w:rsidRDefault="00183BBA" w:rsidP="004A3D71">
      <w:pPr>
        <w:widowControl w:val="0"/>
        <w:ind w:right="-1"/>
        <w:rPr>
          <w:sz w:val="28"/>
          <w:szCs w:val="28"/>
        </w:rPr>
      </w:pPr>
    </w:p>
    <w:p w:rsidR="00183BBA" w:rsidRPr="004A3D71" w:rsidRDefault="00183BBA" w:rsidP="004A3D71">
      <w:pPr>
        <w:pStyle w:val="2"/>
        <w:keepNext w:val="0"/>
        <w:widowControl w:val="0"/>
        <w:ind w:right="-1"/>
      </w:pPr>
      <w:r w:rsidRPr="004A3D71">
        <w:t>ЗАКОН</w:t>
      </w:r>
    </w:p>
    <w:p w:rsidR="00183BBA" w:rsidRPr="004A3D71" w:rsidRDefault="00183BBA" w:rsidP="004A3D71">
      <w:pPr>
        <w:pStyle w:val="2"/>
        <w:keepNext w:val="0"/>
        <w:widowControl w:val="0"/>
        <w:ind w:right="-1"/>
      </w:pPr>
      <w:r w:rsidRPr="004A3D71">
        <w:t>УДМУРТСКОЙ РЕСПУБЛИКИ</w:t>
      </w:r>
    </w:p>
    <w:p w:rsidR="00183BBA" w:rsidRPr="004A3D71" w:rsidRDefault="00183BBA" w:rsidP="004A3D71">
      <w:pPr>
        <w:widowControl w:val="0"/>
        <w:ind w:right="-1"/>
        <w:jc w:val="center"/>
        <w:rPr>
          <w:sz w:val="28"/>
          <w:szCs w:val="28"/>
        </w:rPr>
      </w:pPr>
    </w:p>
    <w:p w:rsidR="00183BBA" w:rsidRPr="004A3D71" w:rsidRDefault="00183BBA" w:rsidP="004A3D71">
      <w:pPr>
        <w:widowControl w:val="0"/>
        <w:ind w:right="-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183BBA" w:rsidRPr="004A3D71" w:rsidTr="00FD1ADB">
        <w:tc>
          <w:tcPr>
            <w:tcW w:w="9923" w:type="dxa"/>
          </w:tcPr>
          <w:p w:rsidR="00183BBA" w:rsidRPr="004A3D71" w:rsidRDefault="00183BBA" w:rsidP="004A3D71">
            <w:pPr>
              <w:widowControl w:val="0"/>
              <w:ind w:left="-108" w:right="-1" w:firstLine="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D71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4A3D7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Закон Удмуртской Республики </w:t>
            </w:r>
          </w:p>
          <w:p w:rsidR="00183BBA" w:rsidRPr="004A3D71" w:rsidRDefault="00183BBA" w:rsidP="004A3D71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  <w:r w:rsidRPr="004A3D71">
              <w:rPr>
                <w:b/>
                <w:sz w:val="28"/>
                <w:szCs w:val="28"/>
              </w:rPr>
              <w:t xml:space="preserve">  «О порядке представления гражданами, претендующими </w:t>
            </w:r>
            <w:r w:rsidR="00BC7A9D">
              <w:rPr>
                <w:b/>
                <w:sz w:val="28"/>
                <w:szCs w:val="28"/>
              </w:rPr>
              <w:br/>
            </w:r>
            <w:r w:rsidRPr="004A3D71">
              <w:rPr>
                <w:b/>
                <w:sz w:val="28"/>
                <w:szCs w:val="28"/>
              </w:rPr>
              <w:t xml:space="preserve">на замещение муниципальной должности, и лицами, замещающими муниципальные должности, сведений о своих доходах, расходах, </w:t>
            </w:r>
            <w:r w:rsidR="00BC7A9D">
              <w:rPr>
                <w:b/>
                <w:sz w:val="28"/>
                <w:szCs w:val="28"/>
              </w:rPr>
              <w:br/>
            </w:r>
            <w:r w:rsidRPr="004A3D71">
              <w:rPr>
                <w:b/>
                <w:sz w:val="28"/>
                <w:szCs w:val="28"/>
              </w:rPr>
              <w:t xml:space="preserve">об имуществе и обязательствах имущественного характера, а также </w:t>
            </w:r>
            <w:r w:rsidR="00BC7A9D">
              <w:rPr>
                <w:b/>
                <w:sz w:val="28"/>
                <w:szCs w:val="28"/>
              </w:rPr>
              <w:br/>
            </w:r>
            <w:r w:rsidRPr="004A3D71">
              <w:rPr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своих супруг (супругов) и несовершеннолетних детей, </w:t>
            </w:r>
            <w:r w:rsidR="00BC7A9D">
              <w:rPr>
                <w:b/>
                <w:sz w:val="28"/>
                <w:szCs w:val="28"/>
              </w:rPr>
              <w:br/>
            </w:r>
            <w:r w:rsidRPr="004A3D71">
              <w:rPr>
                <w:b/>
                <w:sz w:val="28"/>
                <w:szCs w:val="28"/>
              </w:rPr>
              <w:t>порядке проверки достоверности и полноты указанных сведений»</w:t>
            </w:r>
          </w:p>
          <w:p w:rsidR="00183BBA" w:rsidRPr="004A3D71" w:rsidRDefault="00183BBA" w:rsidP="004A3D71">
            <w:pPr>
              <w:widowControl w:val="0"/>
              <w:ind w:left="-108" w:right="-1" w:firstLine="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3BBA" w:rsidRPr="004A3D71" w:rsidRDefault="00183BBA" w:rsidP="004A3D7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4A3D71" w:rsidRDefault="00183BBA" w:rsidP="004A3D71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A3D7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A3D71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183BBA" w:rsidRPr="004A3D71" w:rsidRDefault="00183BBA" w:rsidP="004A3D71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  <w:r w:rsidRPr="004A3D71">
        <w:rPr>
          <w:rFonts w:ascii="Times New Roman" w:hAnsi="Times New Roman" w:cs="Times New Roman"/>
          <w:sz w:val="28"/>
          <w:szCs w:val="28"/>
        </w:rPr>
        <w:t xml:space="preserve">Удмуртской Республики  </w:t>
      </w:r>
      <w:r w:rsidR="004A3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3D71">
        <w:rPr>
          <w:rFonts w:ascii="Times New Roman" w:hAnsi="Times New Roman" w:cs="Times New Roman"/>
          <w:sz w:val="28"/>
          <w:szCs w:val="28"/>
        </w:rPr>
        <w:t xml:space="preserve">  </w:t>
      </w:r>
      <w:r w:rsidR="00CA57F6" w:rsidRPr="004A3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3D71">
        <w:rPr>
          <w:rFonts w:ascii="Times New Roman" w:hAnsi="Times New Roman" w:cs="Times New Roman"/>
          <w:sz w:val="28"/>
          <w:szCs w:val="28"/>
        </w:rPr>
        <w:t xml:space="preserve"> «___»___________20__ года</w:t>
      </w:r>
    </w:p>
    <w:p w:rsidR="00183BBA" w:rsidRPr="004A3D71" w:rsidRDefault="00183BBA" w:rsidP="004A3D7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4A3D71" w:rsidRDefault="00183BBA" w:rsidP="004A3D7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4A3D71" w:rsidRDefault="00183BBA" w:rsidP="004A3D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A3D71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183BBA" w:rsidRPr="004A3D71" w:rsidRDefault="00183BBA" w:rsidP="004A3D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3BBA" w:rsidRPr="004A3D71" w:rsidRDefault="00183BBA" w:rsidP="004A3D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3D71">
        <w:rPr>
          <w:rFonts w:eastAsiaTheme="minorHAnsi"/>
          <w:sz w:val="28"/>
          <w:szCs w:val="28"/>
          <w:lang w:eastAsia="en-US"/>
        </w:rPr>
        <w:t>Внести в Закон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proofErr w:type="gramEnd"/>
      <w:r w:rsidRPr="004A3D71">
        <w:rPr>
          <w:rFonts w:eastAsiaTheme="minorHAnsi"/>
          <w:sz w:val="28"/>
          <w:szCs w:val="28"/>
          <w:lang w:eastAsia="en-US"/>
        </w:rPr>
        <w:t>» (</w:t>
      </w:r>
      <w:proofErr w:type="gramStart"/>
      <w:r w:rsidRPr="004A3D71">
        <w:rPr>
          <w:rFonts w:eastAsiaTheme="minorHAnsi"/>
          <w:sz w:val="28"/>
          <w:szCs w:val="28"/>
          <w:lang w:eastAsia="en-US"/>
        </w:rPr>
        <w:t xml:space="preserve">Официальный сайт Главы Удмуртской Республики и Правительства Удмуртской Республики (www.udmurt.ru), </w:t>
      </w:r>
      <w:r w:rsidRPr="004A3D71">
        <w:rPr>
          <w:rFonts w:eastAsiaTheme="minorHAnsi"/>
          <w:bCs/>
          <w:sz w:val="28"/>
          <w:szCs w:val="28"/>
          <w:lang w:eastAsia="en-US"/>
        </w:rPr>
        <w:t xml:space="preserve">2017, 20 июня, № </w:t>
      </w:r>
      <w:r w:rsidRPr="004A3D71">
        <w:rPr>
          <w:sz w:val="28"/>
          <w:szCs w:val="28"/>
        </w:rPr>
        <w:t>02200620171748</w:t>
      </w:r>
      <w:r w:rsidRPr="004A3D71">
        <w:rPr>
          <w:rFonts w:eastAsiaTheme="minorHAnsi"/>
          <w:bCs/>
          <w:sz w:val="28"/>
          <w:szCs w:val="28"/>
          <w:lang w:eastAsia="en-US"/>
        </w:rPr>
        <w:t>) следующие изменения:</w:t>
      </w:r>
      <w:proofErr w:type="gramEnd"/>
    </w:p>
    <w:p w:rsidR="00183BBA" w:rsidRPr="004A3D71" w:rsidRDefault="00183BBA" w:rsidP="004A3D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в статье 1:</w:t>
      </w:r>
    </w:p>
    <w:p w:rsidR="00183BBA" w:rsidRPr="004A3D71" w:rsidRDefault="00183BBA" w:rsidP="004A3D7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а) часть 7 дополнить словами «в порядке, установленном Главой Удмуртской Республики»;</w:t>
      </w:r>
    </w:p>
    <w:p w:rsidR="00183BBA" w:rsidRPr="004A3D71" w:rsidRDefault="00183BBA" w:rsidP="004A3D7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б) дополнить частью 13 следующего содержания:</w:t>
      </w:r>
    </w:p>
    <w:p w:rsidR="00183BBA" w:rsidRDefault="00183BBA" w:rsidP="004A3D7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D71">
        <w:rPr>
          <w:rFonts w:eastAsiaTheme="minorHAnsi"/>
          <w:sz w:val="28"/>
          <w:szCs w:val="28"/>
          <w:lang w:eastAsia="en-US"/>
        </w:rPr>
        <w:t xml:space="preserve">«13. Органы местного самоуправления муниципальных образований в Удмуртской Республике обеспечиваются сведениями, уточненными сведениями, предусмотренными настоящей статьей, для их размещения </w:t>
      </w:r>
      <w:r w:rsidRPr="004A3D71">
        <w:rPr>
          <w:sz w:val="28"/>
          <w:szCs w:val="28"/>
        </w:rPr>
        <w:t xml:space="preserve">на официальных сайтах органов местного самоуправления в информационно-телекоммуникационной сети «Интернет» и (или) предоставления для опубликования средствам массовой информации </w:t>
      </w:r>
      <w:r w:rsidRPr="004A3D71">
        <w:rPr>
          <w:rFonts w:eastAsiaTheme="minorHAnsi"/>
          <w:sz w:val="28"/>
          <w:szCs w:val="28"/>
          <w:lang w:eastAsia="en-US"/>
        </w:rPr>
        <w:t>в порядке, установленном Главой Удмуртской Республики</w:t>
      </w:r>
      <w:proofErr w:type="gramStart"/>
      <w:r w:rsidRPr="004A3D71">
        <w:rPr>
          <w:rFonts w:eastAsiaTheme="minorHAnsi"/>
          <w:sz w:val="28"/>
          <w:szCs w:val="28"/>
          <w:lang w:eastAsia="en-US"/>
        </w:rPr>
        <w:t>.</w:t>
      </w:r>
      <w:r w:rsidRPr="004A3D71">
        <w:rPr>
          <w:sz w:val="28"/>
          <w:szCs w:val="28"/>
        </w:rPr>
        <w:t>»;</w:t>
      </w:r>
      <w:proofErr w:type="gramEnd"/>
    </w:p>
    <w:p w:rsidR="00BC7A9D" w:rsidRPr="004A3D71" w:rsidRDefault="00BC7A9D" w:rsidP="004A3D7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83BBA" w:rsidRPr="004A3D71" w:rsidRDefault="00183BBA" w:rsidP="004A3D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в статье 2: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lastRenderedPageBreak/>
        <w:t>а) пункт 2 части 4 изложить в следующей редакции: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3D71">
        <w:rPr>
          <w:rFonts w:eastAsiaTheme="minorHAnsi"/>
          <w:sz w:val="28"/>
          <w:szCs w:val="28"/>
          <w:lang w:eastAsia="en-US"/>
        </w:rPr>
        <w:t>«2) структурным подразделением Администрации Главы и Правительства Удмуртской Республики, обеспечивающим деятельность Главы Удмуртской Республики, Правительства Удмуртской Республики и Администрации Главы и Правительства Удмуртской Республики по реализации государственной антикоррупционной политики на территории Удмуртской Республики,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</w:t>
      </w:r>
      <w:proofErr w:type="gramEnd"/>
      <w:r w:rsidRPr="004A3D71">
        <w:rPr>
          <w:rFonts w:eastAsiaTheme="minorHAnsi"/>
          <w:sz w:val="28"/>
          <w:szCs w:val="28"/>
          <w:lang w:eastAsia="en-US"/>
        </w:rPr>
        <w:t xml:space="preserve"> местного самоуправления, ответственных за работу по профилактике коррупционных и иных правонарушений</w:t>
      </w:r>
      <w:proofErr w:type="gramStart"/>
      <w:r w:rsidRPr="004A3D7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A3D71">
        <w:rPr>
          <w:rFonts w:eastAsiaTheme="minorHAnsi"/>
          <w:sz w:val="28"/>
          <w:szCs w:val="28"/>
          <w:lang w:eastAsia="en-US"/>
        </w:rPr>
        <w:t>;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б) в части 7: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пункт</w:t>
      </w:r>
      <w:r w:rsidR="00BC7A9D">
        <w:rPr>
          <w:rFonts w:eastAsiaTheme="minorHAnsi"/>
          <w:sz w:val="28"/>
          <w:szCs w:val="28"/>
          <w:lang w:eastAsia="en-US"/>
        </w:rPr>
        <w:t xml:space="preserve"> 2 дополнить словами</w:t>
      </w:r>
      <w:r w:rsidRPr="004A3D71">
        <w:rPr>
          <w:rFonts w:eastAsiaTheme="minorHAnsi"/>
          <w:sz w:val="28"/>
          <w:szCs w:val="28"/>
          <w:lang w:eastAsia="en-US"/>
        </w:rPr>
        <w:t xml:space="preserve"> «, которые приобщаются к материалам проверки»;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пункт 4 дополнить словами «, о соблюдении лицом, замещающим муниципальную должность, установленных ограничений»;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в) в части 9 слова «оперативно-</w:t>
      </w:r>
      <w:proofErr w:type="spellStart"/>
      <w:r w:rsidRPr="004A3D71">
        <w:rPr>
          <w:rFonts w:eastAsiaTheme="minorHAnsi"/>
          <w:sz w:val="28"/>
          <w:szCs w:val="28"/>
          <w:lang w:eastAsia="en-US"/>
        </w:rPr>
        <w:t>разыскной</w:t>
      </w:r>
      <w:proofErr w:type="spellEnd"/>
      <w:r w:rsidRPr="004A3D71">
        <w:rPr>
          <w:rFonts w:eastAsiaTheme="minorHAnsi"/>
          <w:sz w:val="28"/>
          <w:szCs w:val="28"/>
          <w:lang w:eastAsia="en-US"/>
        </w:rPr>
        <w:t>» в соответствующем числе и падеже заменить словами «оперативно-розыскной» в соответствующем числе и падеже;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г) пункт 1 части 13 изложить в следующей редакции: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«1) давать пояснения, в том числе в письменной форме: в ходе проверки; по вопросам, указанным в пункте 2  части 11 настоящей статьи; по результатам проверки</w:t>
      </w:r>
      <w:proofErr w:type="gramStart"/>
      <w:r w:rsidRPr="004A3D7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A3D71">
        <w:rPr>
          <w:rFonts w:eastAsiaTheme="minorHAnsi"/>
          <w:sz w:val="28"/>
          <w:szCs w:val="28"/>
          <w:lang w:eastAsia="en-US"/>
        </w:rPr>
        <w:t>.</w:t>
      </w:r>
    </w:p>
    <w:p w:rsidR="00183BBA" w:rsidRPr="004A3D71" w:rsidRDefault="00183BBA" w:rsidP="00BC7A9D">
      <w:pPr>
        <w:pStyle w:val="a6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3BBA" w:rsidRPr="004A3D71" w:rsidRDefault="00183BBA" w:rsidP="00BC7A9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A3D71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183BBA" w:rsidRPr="004A3D71" w:rsidRDefault="00183BBA" w:rsidP="00BC7A9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3BBA" w:rsidRPr="004A3D71" w:rsidRDefault="00183BBA" w:rsidP="00BC7A9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D71">
        <w:rPr>
          <w:rFonts w:eastAsiaTheme="minorHAnsi"/>
          <w:sz w:val="28"/>
          <w:szCs w:val="28"/>
          <w:lang w:eastAsia="en-US"/>
        </w:rPr>
        <w:t>Настоящий Закон вступает в силу через десять дней после его официального опубликования.</w:t>
      </w:r>
    </w:p>
    <w:p w:rsidR="00183BBA" w:rsidRPr="004A3D71" w:rsidRDefault="00183BBA" w:rsidP="00BC7A9D">
      <w:pPr>
        <w:widowControl w:val="0"/>
        <w:autoSpaceDE w:val="0"/>
        <w:autoSpaceDN w:val="0"/>
        <w:adjustRightInd w:val="0"/>
        <w:spacing w:line="235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3BBA" w:rsidRPr="004A3D71" w:rsidRDefault="00183BBA" w:rsidP="004A3D7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3BBA" w:rsidRPr="004A3D71" w:rsidRDefault="00183BBA" w:rsidP="004A3D71">
      <w:pPr>
        <w:pStyle w:val="ConsPlusNormal"/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3BBA" w:rsidRPr="00BC7A9D" w:rsidRDefault="004A3D71" w:rsidP="004A3D71">
      <w:pPr>
        <w:pStyle w:val="5"/>
        <w:keepNext w:val="0"/>
        <w:widowControl w:val="0"/>
        <w:ind w:right="-1"/>
      </w:pPr>
      <w:r w:rsidRPr="00BC7A9D">
        <w:t xml:space="preserve">                  </w:t>
      </w:r>
      <w:r w:rsidR="00183BBA" w:rsidRPr="00BC7A9D">
        <w:t xml:space="preserve">Глава </w:t>
      </w:r>
    </w:p>
    <w:p w:rsidR="00183BBA" w:rsidRPr="00BC7A9D" w:rsidRDefault="00183BBA" w:rsidP="004A3D71">
      <w:pPr>
        <w:pStyle w:val="5"/>
        <w:keepNext w:val="0"/>
        <w:widowControl w:val="0"/>
        <w:ind w:right="-1"/>
      </w:pPr>
      <w:r w:rsidRPr="00BC7A9D">
        <w:t>Удмуртской</w:t>
      </w:r>
      <w:r w:rsidR="00BC7A9D">
        <w:t xml:space="preserve"> </w:t>
      </w:r>
      <w:r w:rsidRPr="00BC7A9D">
        <w:t xml:space="preserve"> Республики                         </w:t>
      </w:r>
      <w:r w:rsidR="004A3D71" w:rsidRPr="00BC7A9D">
        <w:t xml:space="preserve">                         </w:t>
      </w:r>
      <w:r w:rsidR="00CA57F6" w:rsidRPr="00BC7A9D">
        <w:t xml:space="preserve">      </w:t>
      </w:r>
      <w:r w:rsidR="004A3D71" w:rsidRPr="00BC7A9D">
        <w:t xml:space="preserve">        </w:t>
      </w:r>
      <w:r w:rsidR="00CA57F6" w:rsidRPr="00BC7A9D">
        <w:t xml:space="preserve"> </w:t>
      </w:r>
      <w:r w:rsidR="00BC7A9D">
        <w:t xml:space="preserve">    </w:t>
      </w:r>
      <w:r w:rsidR="004A3D71" w:rsidRPr="00BC7A9D">
        <w:t xml:space="preserve"> </w:t>
      </w:r>
      <w:r w:rsidRPr="00BC7A9D">
        <w:t xml:space="preserve">А.В. </w:t>
      </w:r>
      <w:proofErr w:type="spellStart"/>
      <w:r w:rsidRPr="00BC7A9D">
        <w:t>Бречалов</w:t>
      </w:r>
      <w:proofErr w:type="spellEnd"/>
    </w:p>
    <w:p w:rsidR="00183BBA" w:rsidRPr="00BC7A9D" w:rsidRDefault="00183BBA" w:rsidP="004A3D71">
      <w:pPr>
        <w:pStyle w:val="3"/>
        <w:keepNext w:val="0"/>
        <w:widowControl w:val="0"/>
        <w:tabs>
          <w:tab w:val="left" w:pos="9921"/>
        </w:tabs>
        <w:ind w:right="-1"/>
      </w:pPr>
    </w:p>
    <w:p w:rsidR="00183BBA" w:rsidRPr="004A3D71" w:rsidRDefault="00183BBA" w:rsidP="004A3D71">
      <w:pPr>
        <w:widowControl w:val="0"/>
        <w:ind w:right="-1"/>
        <w:rPr>
          <w:sz w:val="28"/>
          <w:szCs w:val="28"/>
        </w:rPr>
      </w:pPr>
    </w:p>
    <w:p w:rsidR="00183BBA" w:rsidRPr="004A3D71" w:rsidRDefault="00183BBA" w:rsidP="004A3D71">
      <w:pPr>
        <w:widowControl w:val="0"/>
        <w:ind w:right="-1"/>
        <w:rPr>
          <w:sz w:val="28"/>
          <w:szCs w:val="28"/>
        </w:rPr>
      </w:pPr>
    </w:p>
    <w:p w:rsidR="00183BBA" w:rsidRPr="004A3D71" w:rsidRDefault="00183BBA" w:rsidP="004A3D71">
      <w:pPr>
        <w:pStyle w:val="3"/>
        <w:keepNext w:val="0"/>
        <w:widowControl w:val="0"/>
        <w:tabs>
          <w:tab w:val="left" w:pos="9921"/>
        </w:tabs>
        <w:ind w:right="-1"/>
      </w:pPr>
      <w:r w:rsidRPr="004A3D71">
        <w:t>г. Ижевск</w:t>
      </w:r>
    </w:p>
    <w:p w:rsidR="00183BBA" w:rsidRPr="004A3D71" w:rsidRDefault="00183BBA" w:rsidP="004A3D71">
      <w:pPr>
        <w:pStyle w:val="3"/>
        <w:keepNext w:val="0"/>
        <w:widowControl w:val="0"/>
        <w:tabs>
          <w:tab w:val="left" w:pos="9921"/>
        </w:tabs>
        <w:ind w:right="-1"/>
      </w:pPr>
      <w:r w:rsidRPr="004A3D71">
        <w:t>«___»___________20__ года</w:t>
      </w:r>
    </w:p>
    <w:p w:rsidR="00183BBA" w:rsidRPr="004A3D71" w:rsidRDefault="00183BBA" w:rsidP="004A3D71">
      <w:pPr>
        <w:pStyle w:val="3"/>
        <w:keepNext w:val="0"/>
        <w:widowControl w:val="0"/>
        <w:tabs>
          <w:tab w:val="left" w:pos="9921"/>
        </w:tabs>
        <w:ind w:right="-1"/>
      </w:pPr>
      <w:r w:rsidRPr="004A3D71">
        <w:t>№___</w:t>
      </w:r>
    </w:p>
    <w:p w:rsidR="004347A7" w:rsidRPr="004A3D71" w:rsidRDefault="004347A7" w:rsidP="004A3D71">
      <w:pPr>
        <w:widowControl w:val="0"/>
        <w:rPr>
          <w:sz w:val="28"/>
          <w:szCs w:val="28"/>
        </w:rPr>
      </w:pPr>
    </w:p>
    <w:p w:rsidR="004250E5" w:rsidRPr="004A3D71" w:rsidRDefault="004250E5" w:rsidP="004A3D71">
      <w:pPr>
        <w:widowControl w:val="0"/>
        <w:rPr>
          <w:sz w:val="28"/>
          <w:szCs w:val="28"/>
        </w:rPr>
      </w:pPr>
      <w:bookmarkStart w:id="0" w:name="_GoBack"/>
      <w:bookmarkEnd w:id="0"/>
      <w:r w:rsidRPr="004A3D71">
        <w:rPr>
          <w:sz w:val="28"/>
          <w:szCs w:val="28"/>
        </w:rPr>
        <w:t>Проект вносит:</w:t>
      </w:r>
    </w:p>
    <w:p w:rsidR="004A3D71" w:rsidRDefault="004250E5" w:rsidP="004A3D71">
      <w:pPr>
        <w:pStyle w:val="5"/>
        <w:keepNext w:val="0"/>
        <w:widowControl w:val="0"/>
        <w:ind w:right="-1"/>
      </w:pPr>
      <w:r w:rsidRPr="004A3D71">
        <w:t xml:space="preserve">Глава </w:t>
      </w:r>
    </w:p>
    <w:p w:rsidR="004250E5" w:rsidRPr="004A3D71" w:rsidRDefault="004250E5" w:rsidP="004A3D71">
      <w:pPr>
        <w:pStyle w:val="5"/>
        <w:keepNext w:val="0"/>
        <w:widowControl w:val="0"/>
        <w:ind w:right="-1"/>
      </w:pPr>
      <w:r w:rsidRPr="004A3D71">
        <w:t xml:space="preserve">Удмуртской Республики                          </w:t>
      </w:r>
      <w:r w:rsidR="004A3D71">
        <w:t xml:space="preserve">                      </w:t>
      </w:r>
      <w:r w:rsidRPr="004A3D71">
        <w:t xml:space="preserve">      </w:t>
      </w:r>
      <w:r w:rsidR="004A3D71">
        <w:t xml:space="preserve">                 </w:t>
      </w:r>
      <w:r w:rsidRPr="004A3D71">
        <w:t>А.В. Бречалов</w:t>
      </w:r>
    </w:p>
    <w:sectPr w:rsidR="004250E5" w:rsidRPr="004A3D71" w:rsidSect="004A3D71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03" w:rsidRDefault="00D84703" w:rsidP="00581F20">
      <w:r>
        <w:separator/>
      </w:r>
    </w:p>
  </w:endnote>
  <w:endnote w:type="continuationSeparator" w:id="0">
    <w:p w:rsidR="00D84703" w:rsidRDefault="00D84703" w:rsidP="005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03" w:rsidRDefault="00D84703" w:rsidP="00581F20">
      <w:r>
        <w:separator/>
      </w:r>
    </w:p>
  </w:footnote>
  <w:footnote w:type="continuationSeparator" w:id="0">
    <w:p w:rsidR="00D84703" w:rsidRDefault="00D84703" w:rsidP="0058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3" w:rsidRDefault="00DC6CA6" w:rsidP="00FD1A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7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A9D">
      <w:rPr>
        <w:rStyle w:val="a5"/>
        <w:noProof/>
      </w:rPr>
      <w:t>2</w:t>
    </w:r>
    <w:r>
      <w:rPr>
        <w:rStyle w:val="a5"/>
      </w:rPr>
      <w:fldChar w:fldCharType="end"/>
    </w:r>
  </w:p>
  <w:p w:rsidR="00D84703" w:rsidRDefault="00D84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C7D"/>
    <w:multiLevelType w:val="hybridMultilevel"/>
    <w:tmpl w:val="3B28DF24"/>
    <w:lvl w:ilvl="0" w:tplc="A4F259D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34DB7951"/>
    <w:multiLevelType w:val="hybridMultilevel"/>
    <w:tmpl w:val="7B863D12"/>
    <w:lvl w:ilvl="0" w:tplc="A606A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BA"/>
    <w:rsid w:val="00183BBA"/>
    <w:rsid w:val="002D576F"/>
    <w:rsid w:val="00413891"/>
    <w:rsid w:val="004250E5"/>
    <w:rsid w:val="004347A7"/>
    <w:rsid w:val="00483164"/>
    <w:rsid w:val="004A3D71"/>
    <w:rsid w:val="00531CE5"/>
    <w:rsid w:val="00581F20"/>
    <w:rsid w:val="0064049D"/>
    <w:rsid w:val="007D6698"/>
    <w:rsid w:val="00BC7A9D"/>
    <w:rsid w:val="00CA57F6"/>
    <w:rsid w:val="00D84703"/>
    <w:rsid w:val="00DC6CA6"/>
    <w:rsid w:val="00F524B5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3BB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BBA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3BBA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3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3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83BBA"/>
    <w:rPr>
      <w:rFonts w:cs="Times New Roman"/>
    </w:rPr>
  </w:style>
  <w:style w:type="paragraph" w:styleId="a6">
    <w:name w:val="List Paragraph"/>
    <w:basedOn w:val="a"/>
    <w:uiPriority w:val="34"/>
    <w:qFormat/>
    <w:rsid w:val="0018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volkova</cp:lastModifiedBy>
  <cp:revision>11</cp:revision>
  <cp:lastPrinted>2018-02-09T09:35:00Z</cp:lastPrinted>
  <dcterms:created xsi:type="dcterms:W3CDTF">2018-02-05T12:48:00Z</dcterms:created>
  <dcterms:modified xsi:type="dcterms:W3CDTF">2018-03-06T10:59:00Z</dcterms:modified>
</cp:coreProperties>
</file>