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585BD9" w:rsidRDefault="00585BD9" w:rsidP="00585BD9">
      <w:pPr>
        <w:ind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Ижевск</w:t>
      </w:r>
    </w:p>
    <w:p w:rsidR="00585BD9" w:rsidRDefault="00585BD9" w:rsidP="006C589E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</w:p>
    <w:p w:rsidR="006C589E" w:rsidRDefault="006C589E" w:rsidP="006C589E">
      <w:pPr>
        <w:tabs>
          <w:tab w:val="left" w:pos="936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6C589E" w:rsidRDefault="006C589E" w:rsidP="006C589E">
      <w:pPr>
        <w:ind w:firstLine="851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>
        <w:rPr>
          <w:rFonts w:eastAsia="Calibri"/>
          <w:b/>
          <w:sz w:val="28"/>
          <w:szCs w:val="22"/>
          <w:lang w:eastAsia="en-US"/>
        </w:rPr>
        <w:t>на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поправки к проекту закона Удмуртской Республики </w:t>
      </w:r>
    </w:p>
    <w:p w:rsidR="006C589E" w:rsidRDefault="006C589E" w:rsidP="00585BD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2"/>
          <w:lang w:eastAsia="en-US"/>
        </w:rPr>
        <w:t>№83</w:t>
      </w:r>
      <w:r w:rsidR="00585BD9">
        <w:rPr>
          <w:rFonts w:eastAsia="Calibri"/>
          <w:b/>
          <w:sz w:val="28"/>
          <w:szCs w:val="22"/>
          <w:lang w:eastAsia="en-US"/>
        </w:rPr>
        <w:t>41</w:t>
      </w:r>
      <w:r>
        <w:rPr>
          <w:rFonts w:eastAsia="Calibri"/>
          <w:b/>
          <w:sz w:val="28"/>
          <w:szCs w:val="22"/>
          <w:lang w:eastAsia="en-US"/>
        </w:rPr>
        <w:t>-</w:t>
      </w:r>
      <w:r w:rsidR="00585BD9">
        <w:rPr>
          <w:rFonts w:eastAsia="Calibri"/>
          <w:b/>
          <w:sz w:val="28"/>
          <w:szCs w:val="22"/>
          <w:lang w:eastAsia="en-US"/>
        </w:rPr>
        <w:t>6</w:t>
      </w:r>
      <w:r>
        <w:rPr>
          <w:rFonts w:eastAsia="Calibri"/>
          <w:b/>
          <w:sz w:val="28"/>
          <w:szCs w:val="22"/>
          <w:lang w:eastAsia="en-US"/>
        </w:rPr>
        <w:t>зп</w:t>
      </w:r>
      <w:r>
        <w:t xml:space="preserve"> </w:t>
      </w:r>
      <w:r w:rsidR="00585BD9" w:rsidRPr="00585BD9">
        <w:rPr>
          <w:b/>
          <w:bCs/>
          <w:sz w:val="28"/>
          <w:szCs w:val="28"/>
        </w:rPr>
        <w:t>«О внесении изменений в Закон Удмуртской Республики «О Государственном Совете Удмуртской Республики»</w:t>
      </w:r>
    </w:p>
    <w:p w:rsidR="006C589E" w:rsidRDefault="006C589E" w:rsidP="006C589E">
      <w:pPr>
        <w:tabs>
          <w:tab w:val="left" w:pos="9354"/>
        </w:tabs>
        <w:jc w:val="center"/>
        <w:outlineLvl w:val="0"/>
        <w:rPr>
          <w:b/>
          <w:sz w:val="28"/>
          <w:szCs w:val="28"/>
        </w:rPr>
      </w:pPr>
    </w:p>
    <w:p w:rsidR="006C589E" w:rsidRDefault="006C589E" w:rsidP="006C589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Правовое управление Аппарата Государственного Совета Удмуртской Республики, рассмотрев поправки к проекту закона Удмуртской Республики № 83</w:t>
      </w:r>
      <w:r w:rsidR="00585BD9">
        <w:rPr>
          <w:sz w:val="28"/>
          <w:szCs w:val="28"/>
        </w:rPr>
        <w:t>41</w:t>
      </w:r>
      <w:r>
        <w:rPr>
          <w:sz w:val="28"/>
          <w:szCs w:val="28"/>
        </w:rPr>
        <w:t>-</w:t>
      </w:r>
      <w:r w:rsidR="00585BD9">
        <w:rPr>
          <w:sz w:val="28"/>
          <w:szCs w:val="28"/>
        </w:rPr>
        <w:t>6</w:t>
      </w:r>
      <w:r>
        <w:rPr>
          <w:sz w:val="28"/>
          <w:szCs w:val="28"/>
        </w:rPr>
        <w:t xml:space="preserve">зп </w:t>
      </w:r>
      <w:r w:rsidR="00585BD9" w:rsidRPr="00585BD9">
        <w:rPr>
          <w:sz w:val="28"/>
          <w:szCs w:val="28"/>
        </w:rPr>
        <w:t xml:space="preserve">«О внесении изменений в Закон Удмуртской Республики «О Государственном Совете Удмуртской Республики» </w:t>
      </w:r>
      <w:bookmarkStart w:id="0" w:name="_GoBack"/>
      <w:bookmarkEnd w:id="0"/>
      <w:r>
        <w:rPr>
          <w:sz w:val="28"/>
          <w:szCs w:val="28"/>
        </w:rPr>
        <w:t>(далее – поправки к проекту закона), внесенные постоянной комиссией Государственного Совета Удмуртской Республики по государственному строительству и местному самоуправлению,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6C589E" w:rsidRDefault="006C589E" w:rsidP="006C589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представленных поправках к </w:t>
      </w:r>
      <w:r>
        <w:rPr>
          <w:sz w:val="28"/>
          <w:szCs w:val="28"/>
        </w:rPr>
        <w:t>проекту закона коррупциогенные факторы не выявлены.</w:t>
      </w:r>
    </w:p>
    <w:p w:rsidR="006C589E" w:rsidRPr="00654C57" w:rsidRDefault="006C589E" w:rsidP="006C589E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C589E" w:rsidRPr="00654C57" w:rsidRDefault="006C589E" w:rsidP="006C589E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3D" w:rsidRDefault="00FF5A3D">
      <w:r>
        <w:separator/>
      </w:r>
    </w:p>
  </w:endnote>
  <w:endnote w:type="continuationSeparator" w:id="0">
    <w:p w:rsidR="00FF5A3D" w:rsidRDefault="00FF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3D" w:rsidRDefault="00FF5A3D">
      <w:r>
        <w:separator/>
      </w:r>
    </w:p>
  </w:footnote>
  <w:footnote w:type="continuationSeparator" w:id="0">
    <w:p w:rsidR="00FF5A3D" w:rsidRDefault="00FF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FF5A3D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FF5A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85BD9"/>
    <w:rsid w:val="005A79FB"/>
    <w:rsid w:val="00654C57"/>
    <w:rsid w:val="006867CB"/>
    <w:rsid w:val="006A216C"/>
    <w:rsid w:val="006C589E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14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6C589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C5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3F6A-CC90-4DF1-AAFD-84A96BD4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42</cp:revision>
  <cp:lastPrinted>2017-07-17T06:22:00Z</cp:lastPrinted>
  <dcterms:created xsi:type="dcterms:W3CDTF">2014-09-04T05:45:00Z</dcterms:created>
  <dcterms:modified xsi:type="dcterms:W3CDTF">2017-12-06T10:28:00Z</dcterms:modified>
</cp:coreProperties>
</file>