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153" w:rsidRPr="00931B11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11" w:rsidRDefault="00265153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законопроекта </w:t>
      </w:r>
      <w:r w:rsidR="00F515D2" w:rsidRPr="00F515D2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</w:t>
      </w:r>
      <w:r w:rsidR="00F515D2">
        <w:rPr>
          <w:rFonts w:ascii="Times New Roman" w:hAnsi="Times New Roman" w:cs="Times New Roman"/>
          <w:b/>
          <w:sz w:val="28"/>
          <w:szCs w:val="28"/>
        </w:rPr>
        <w:t>ые законы Удмуртской Республики</w:t>
      </w:r>
      <w:r w:rsidR="00F515D2" w:rsidRPr="00F515D2">
        <w:rPr>
          <w:rFonts w:ascii="Times New Roman" w:hAnsi="Times New Roman" w:cs="Times New Roman"/>
          <w:b/>
          <w:sz w:val="28"/>
          <w:szCs w:val="28"/>
        </w:rPr>
        <w:t xml:space="preserve"> в части  повышения ин</w:t>
      </w:r>
      <w:r w:rsidR="00F515D2">
        <w:rPr>
          <w:rFonts w:ascii="Times New Roman" w:hAnsi="Times New Roman" w:cs="Times New Roman"/>
          <w:b/>
          <w:sz w:val="28"/>
          <w:szCs w:val="28"/>
        </w:rPr>
        <w:t xml:space="preserve">вестиционной привлекательности </w:t>
      </w:r>
      <w:r w:rsidR="00F515D2" w:rsidRPr="00F515D2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F515D2" w:rsidRDefault="00F515D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BC9" w:rsidRPr="00F515D2" w:rsidRDefault="00265153" w:rsidP="00F515D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2B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bookmarkStart w:id="0" w:name="_GoBack"/>
      <w:bookmarkEnd w:id="0"/>
      <w:r w:rsidR="00F515D2" w:rsidRPr="00F515D2">
        <w:rPr>
          <w:rFonts w:ascii="Times New Roman" w:hAnsi="Times New Roman" w:cs="Times New Roman"/>
          <w:sz w:val="28"/>
          <w:szCs w:val="28"/>
        </w:rPr>
        <w:t>«О внесении изменений в отдельн</w:t>
      </w:r>
      <w:r w:rsidR="00F515D2">
        <w:rPr>
          <w:rFonts w:ascii="Times New Roman" w:hAnsi="Times New Roman" w:cs="Times New Roman"/>
          <w:sz w:val="28"/>
          <w:szCs w:val="28"/>
        </w:rPr>
        <w:t>ые законы Удмуртской Республики</w:t>
      </w:r>
      <w:r w:rsidR="00F515D2" w:rsidRPr="00F515D2">
        <w:rPr>
          <w:rFonts w:ascii="Times New Roman" w:hAnsi="Times New Roman" w:cs="Times New Roman"/>
          <w:sz w:val="28"/>
          <w:szCs w:val="28"/>
        </w:rPr>
        <w:t xml:space="preserve"> в части  повышения ин</w:t>
      </w:r>
      <w:r w:rsidR="00F515D2">
        <w:rPr>
          <w:rFonts w:ascii="Times New Roman" w:hAnsi="Times New Roman" w:cs="Times New Roman"/>
          <w:sz w:val="28"/>
          <w:szCs w:val="28"/>
        </w:rPr>
        <w:t xml:space="preserve">вестиционной привлекательности </w:t>
      </w:r>
      <w:r w:rsidR="00F515D2" w:rsidRPr="00F515D2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Pr="006A162B">
        <w:rPr>
          <w:rFonts w:ascii="Times New Roman" w:hAnsi="Times New Roman" w:cs="Times New Roman"/>
          <w:sz w:val="28"/>
          <w:szCs w:val="28"/>
        </w:rPr>
        <w:t xml:space="preserve"> </w:t>
      </w:r>
      <w:r w:rsidR="00F226CD" w:rsidRPr="006A162B">
        <w:rPr>
          <w:rFonts w:ascii="Times New Roman" w:hAnsi="Times New Roman" w:cs="Times New Roman"/>
          <w:sz w:val="28"/>
          <w:szCs w:val="28"/>
        </w:rPr>
        <w:t>потребует отмены постановления</w:t>
      </w:r>
      <w:r w:rsidR="00C73671" w:rsidRPr="006A162B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 от 8 октября 2018 года № 421 «Об утверждении Правил заключения специальных инвестиционных контр</w:t>
      </w:r>
      <w:r w:rsidR="00237AD7">
        <w:rPr>
          <w:rFonts w:ascii="Times New Roman" w:hAnsi="Times New Roman" w:cs="Times New Roman"/>
          <w:sz w:val="28"/>
          <w:szCs w:val="28"/>
        </w:rPr>
        <w:t xml:space="preserve">актов» и </w:t>
      </w:r>
      <w:r w:rsidR="002C4BC9" w:rsidRPr="002C4BC9">
        <w:rPr>
          <w:rFonts w:ascii="Times New Roman" w:hAnsi="Times New Roman" w:cs="Times New Roman"/>
          <w:sz w:val="28"/>
          <w:szCs w:val="28"/>
        </w:rPr>
        <w:t>внесения изменений в постановление Правительства Удмуртской Республики от 25</w:t>
      </w:r>
      <w:r w:rsidR="0062578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C4BC9" w:rsidRPr="002C4BC9">
        <w:rPr>
          <w:rFonts w:ascii="Times New Roman" w:hAnsi="Times New Roman" w:cs="Times New Roman"/>
          <w:sz w:val="28"/>
          <w:szCs w:val="28"/>
        </w:rPr>
        <w:t>2019</w:t>
      </w:r>
      <w:r w:rsidR="006257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BC9" w:rsidRPr="002C4BC9">
        <w:rPr>
          <w:rFonts w:ascii="Times New Roman" w:hAnsi="Times New Roman" w:cs="Times New Roman"/>
          <w:sz w:val="28"/>
          <w:szCs w:val="28"/>
        </w:rPr>
        <w:t xml:space="preserve">№ 485 </w:t>
      </w:r>
      <w:r w:rsidR="00F515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4BC9" w:rsidRPr="002C4BC9">
        <w:rPr>
          <w:rFonts w:ascii="Times New Roman" w:hAnsi="Times New Roman" w:cs="Times New Roman"/>
          <w:sz w:val="28"/>
          <w:szCs w:val="28"/>
        </w:rPr>
        <w:t>«Об утверждении дополнительных требований к индустриальным (промышленным</w:t>
      </w:r>
      <w:proofErr w:type="gramEnd"/>
      <w:r w:rsidR="002C4BC9" w:rsidRPr="002C4BC9">
        <w:rPr>
          <w:rFonts w:ascii="Times New Roman" w:hAnsi="Times New Roman" w:cs="Times New Roman"/>
          <w:sz w:val="28"/>
          <w:szCs w:val="28"/>
        </w:rPr>
        <w:t xml:space="preserve">) паркам и управляющим компаниям индустриальных (промышленных) парков в целях применения к ним мер стимулирования деятельности в сфере промышленности и определении уполномоченного исполнительного органа государственной власти Удмуртской Республики по ведению регионального реестра резидентов и управляющих компаний индустриальных (промышленных) парков в Удмуртской Республике». </w:t>
      </w:r>
    </w:p>
    <w:p w:rsidR="00931B11" w:rsidRPr="006A162B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CB3151" w:rsidRPr="00CB3151" w:rsidRDefault="00CB3151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>Председатель постоянной комиссии</w:t>
      </w:r>
    </w:p>
    <w:p w:rsidR="00CB3151" w:rsidRPr="00CB3151" w:rsidRDefault="00CB3151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>Государственного Совета</w:t>
      </w:r>
    </w:p>
    <w:p w:rsidR="00CB3151" w:rsidRPr="00CB3151" w:rsidRDefault="00CB3151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 xml:space="preserve">Удмуртской Республики </w:t>
      </w:r>
    </w:p>
    <w:p w:rsidR="00CB3151" w:rsidRPr="00CB3151" w:rsidRDefault="00CB3151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 xml:space="preserve">по экономической политике, </w:t>
      </w:r>
    </w:p>
    <w:p w:rsidR="00265153" w:rsidRDefault="00CB3151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 xml:space="preserve">промышленности и инвестициям                                                    Т.Ф. </w:t>
      </w:r>
      <w:proofErr w:type="spellStart"/>
      <w:r w:rsidRPr="00CB3151">
        <w:rPr>
          <w:rFonts w:ascii="Times New Roman" w:eastAsia="Calibri" w:hAnsi="Times New Roman" w:cs="Times New Roman"/>
          <w:sz w:val="28"/>
          <w:szCs w:val="26"/>
        </w:rPr>
        <w:t>Ягафаров</w:t>
      </w:r>
      <w:proofErr w:type="spellEnd"/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61BB6"/>
    <w:rsid w:val="001717DB"/>
    <w:rsid w:val="00180756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D475D"/>
    <w:rsid w:val="00325080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A162B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7BD1"/>
    <w:rsid w:val="00E02F2E"/>
    <w:rsid w:val="00E05758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Кириллова Полина Валерьевна</cp:lastModifiedBy>
  <cp:revision>9</cp:revision>
  <cp:lastPrinted>2020-08-31T06:48:00Z</cp:lastPrinted>
  <dcterms:created xsi:type="dcterms:W3CDTF">2020-07-24T09:30:00Z</dcterms:created>
  <dcterms:modified xsi:type="dcterms:W3CDTF">2020-08-31T06:48:00Z</dcterms:modified>
</cp:coreProperties>
</file>