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00" w:rsidRPr="005D118A" w:rsidRDefault="00CF4800" w:rsidP="005D118A">
      <w:pPr>
        <w:contextualSpacing/>
        <w:jc w:val="center"/>
        <w:rPr>
          <w:rFonts w:cs="Times New Roman"/>
          <w:b/>
          <w:szCs w:val="28"/>
        </w:rPr>
      </w:pPr>
      <w:r w:rsidRPr="00CF4800">
        <w:rPr>
          <w:rFonts w:cs="Times New Roman"/>
          <w:b/>
          <w:szCs w:val="28"/>
        </w:rPr>
        <w:t>ФИНАНСОВО-ЭКОНОМИЧЕСКОЕ ОБОСНОВАНИЕ</w:t>
      </w:r>
    </w:p>
    <w:p w:rsidR="004A1DD4" w:rsidRPr="00CF4800" w:rsidRDefault="00602FCB" w:rsidP="007B72BF">
      <w:pPr>
        <w:contextualSpacing/>
        <w:jc w:val="center"/>
        <w:rPr>
          <w:rFonts w:cs="Times New Roman"/>
          <w:b/>
          <w:color w:val="000000"/>
          <w:szCs w:val="28"/>
        </w:rPr>
      </w:pPr>
      <w:r w:rsidRPr="00CF4800">
        <w:rPr>
          <w:rFonts w:cs="Times New Roman"/>
          <w:b/>
          <w:szCs w:val="28"/>
        </w:rPr>
        <w:t xml:space="preserve">к проекту </w:t>
      </w:r>
      <w:r w:rsidR="005D118A">
        <w:rPr>
          <w:rFonts w:cs="Times New Roman"/>
          <w:b/>
          <w:szCs w:val="28"/>
        </w:rPr>
        <w:t>з</w:t>
      </w:r>
      <w:r w:rsidR="007439B5" w:rsidRPr="00CF4800">
        <w:rPr>
          <w:rFonts w:cs="Times New Roman"/>
          <w:b/>
          <w:szCs w:val="28"/>
        </w:rPr>
        <w:t>акона Удмуртской Республики</w:t>
      </w:r>
      <w:r w:rsidR="00190441" w:rsidRPr="00CF4800">
        <w:rPr>
          <w:rFonts w:cs="Times New Roman"/>
          <w:b/>
          <w:szCs w:val="28"/>
        </w:rPr>
        <w:t xml:space="preserve"> </w:t>
      </w:r>
      <w:r w:rsidR="007B72BF" w:rsidRPr="00CF4800">
        <w:rPr>
          <w:rFonts w:cs="Times New Roman"/>
          <w:b/>
          <w:color w:val="000000"/>
          <w:szCs w:val="28"/>
        </w:rPr>
        <w:t>«</w:t>
      </w:r>
      <w:r w:rsidR="007B72BF" w:rsidRPr="00CF4800">
        <w:rPr>
          <w:rFonts w:cs="Times New Roman"/>
          <w:b/>
          <w:bCs/>
          <w:szCs w:val="28"/>
        </w:rPr>
        <w:t xml:space="preserve">О внесении изменений в Закон Удмуртской Республики </w:t>
      </w:r>
      <w:r w:rsidRPr="00CF4800">
        <w:rPr>
          <w:rFonts w:cs="Times New Roman"/>
          <w:b/>
          <w:bCs/>
          <w:szCs w:val="28"/>
        </w:rPr>
        <w:t>«</w:t>
      </w:r>
      <w:r w:rsidR="004A1DD4" w:rsidRPr="00CF4800">
        <w:rPr>
          <w:rFonts w:cs="Times New Roman"/>
          <w:b/>
          <w:color w:val="000000"/>
          <w:szCs w:val="28"/>
        </w:rPr>
        <w:t>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</w:p>
    <w:p w:rsidR="00602FCB" w:rsidRPr="00CF4800" w:rsidRDefault="00602FCB" w:rsidP="00602FCB">
      <w:pPr>
        <w:contextualSpacing/>
        <w:jc w:val="center"/>
        <w:rPr>
          <w:rFonts w:cs="Times New Roman"/>
          <w:szCs w:val="28"/>
        </w:rPr>
      </w:pPr>
    </w:p>
    <w:p w:rsidR="00CF4800" w:rsidRPr="00CF4800" w:rsidRDefault="00CF4800" w:rsidP="00602FCB">
      <w:pPr>
        <w:contextualSpacing/>
        <w:jc w:val="center"/>
        <w:rPr>
          <w:rFonts w:cs="Times New Roman"/>
          <w:szCs w:val="28"/>
        </w:rPr>
      </w:pPr>
    </w:p>
    <w:p w:rsidR="007B72BF" w:rsidRPr="00CF4800" w:rsidRDefault="007B72BF" w:rsidP="007B72BF">
      <w:pPr>
        <w:ind w:firstLine="709"/>
        <w:contextualSpacing/>
        <w:jc w:val="both"/>
        <w:rPr>
          <w:rFonts w:cs="Times New Roman"/>
          <w:szCs w:val="28"/>
        </w:rPr>
      </w:pPr>
      <w:r w:rsidRPr="00CF4800">
        <w:rPr>
          <w:rFonts w:cs="Times New Roman"/>
          <w:szCs w:val="28"/>
        </w:rPr>
        <w:t xml:space="preserve">Проектом </w:t>
      </w:r>
      <w:r w:rsidR="006D7254">
        <w:rPr>
          <w:rFonts w:cs="Times New Roman"/>
          <w:color w:val="000000"/>
          <w:szCs w:val="28"/>
        </w:rPr>
        <w:t>закона п</w:t>
      </w:r>
      <w:r w:rsidRPr="00CF4800">
        <w:rPr>
          <w:rFonts w:cs="Times New Roman"/>
          <w:color w:val="000000"/>
          <w:szCs w:val="28"/>
        </w:rPr>
        <w:t>редлагается по муниципальному образованию «</w:t>
      </w:r>
      <w:r w:rsidR="00C04177" w:rsidRPr="00CF4800">
        <w:rPr>
          <w:rFonts w:cs="Times New Roman"/>
          <w:szCs w:val="28"/>
        </w:rPr>
        <w:t>Город Глазов</w:t>
      </w:r>
      <w:r w:rsidRPr="00CF4800">
        <w:rPr>
          <w:rFonts w:cs="Times New Roman"/>
          <w:szCs w:val="28"/>
        </w:rPr>
        <w:t xml:space="preserve">» </w:t>
      </w:r>
      <w:r w:rsidRPr="00CF4800">
        <w:rPr>
          <w:rFonts w:cs="Times New Roman"/>
          <w:color w:val="000000"/>
          <w:szCs w:val="28"/>
        </w:rPr>
        <w:t xml:space="preserve">ввести </w:t>
      </w:r>
      <w:r w:rsidRPr="00CF4800">
        <w:rPr>
          <w:rFonts w:cs="Times New Roman"/>
          <w:szCs w:val="28"/>
        </w:rPr>
        <w:t xml:space="preserve">меры дополнительной социальной поддержки граждан по оплате коммунальных услуг в виде уменьшения размера платы за коммунальную услугу </w:t>
      </w:r>
      <w:r w:rsidR="00A367C7" w:rsidRPr="00CF4800">
        <w:rPr>
          <w:rFonts w:cs="Times New Roman"/>
          <w:szCs w:val="28"/>
        </w:rPr>
        <w:t>по водоотведению,</w:t>
      </w:r>
      <w:r w:rsidRPr="00CF4800">
        <w:rPr>
          <w:rFonts w:cs="Times New Roman"/>
          <w:szCs w:val="28"/>
        </w:rPr>
        <w:t xml:space="preserve"> </w:t>
      </w:r>
      <w:r w:rsidR="002F0338" w:rsidRPr="00CF4800">
        <w:rPr>
          <w:rFonts w:cs="Times New Roman"/>
          <w:szCs w:val="28"/>
        </w:rPr>
        <w:t>холодному</w:t>
      </w:r>
      <w:r w:rsidRPr="00CF4800">
        <w:rPr>
          <w:rFonts w:cs="Times New Roman"/>
          <w:szCs w:val="28"/>
        </w:rPr>
        <w:t xml:space="preserve"> и горячему водоснабжению</w:t>
      </w:r>
      <w:r w:rsidR="002F0338" w:rsidRPr="00CF4800">
        <w:rPr>
          <w:rFonts w:cs="Times New Roman"/>
          <w:szCs w:val="28"/>
        </w:rPr>
        <w:t xml:space="preserve">, </w:t>
      </w:r>
      <w:r w:rsidRPr="00CF4800">
        <w:rPr>
          <w:rFonts w:cs="Times New Roman"/>
          <w:szCs w:val="28"/>
        </w:rPr>
        <w:t>в связи с ограничением роста платы граждан за коммунальные услуги в муниципальн</w:t>
      </w:r>
      <w:r w:rsidR="002F0338" w:rsidRPr="00CF4800">
        <w:rPr>
          <w:rFonts w:cs="Times New Roman"/>
          <w:szCs w:val="28"/>
        </w:rPr>
        <w:t>ом</w:t>
      </w:r>
      <w:r w:rsidRPr="00CF4800">
        <w:rPr>
          <w:rFonts w:cs="Times New Roman"/>
          <w:szCs w:val="28"/>
        </w:rPr>
        <w:t xml:space="preserve"> образовани</w:t>
      </w:r>
      <w:r w:rsidR="002F0338" w:rsidRPr="00CF4800">
        <w:rPr>
          <w:rFonts w:cs="Times New Roman"/>
          <w:szCs w:val="28"/>
        </w:rPr>
        <w:t>и</w:t>
      </w:r>
      <w:r w:rsidRPr="00CF4800">
        <w:rPr>
          <w:rFonts w:cs="Times New Roman"/>
          <w:szCs w:val="28"/>
        </w:rPr>
        <w:t>.</w:t>
      </w:r>
    </w:p>
    <w:p w:rsidR="00D24C4D" w:rsidRPr="00CF4800" w:rsidRDefault="00D24C4D" w:rsidP="007B72BF">
      <w:pPr>
        <w:ind w:firstLine="709"/>
        <w:contextualSpacing/>
        <w:jc w:val="both"/>
        <w:rPr>
          <w:rFonts w:cs="Times New Roman"/>
          <w:szCs w:val="28"/>
        </w:rPr>
      </w:pPr>
      <w:r w:rsidRPr="00CF4800">
        <w:rPr>
          <w:rFonts w:cs="Times New Roman"/>
          <w:szCs w:val="28"/>
        </w:rPr>
        <w:t xml:space="preserve">20 мая 2019 года заключено концессионное соглашение в отношении объектов централизованных систем холодного водоснабжения и водоотведения муниципального образования «Город Глазов» </w:t>
      </w:r>
      <w:r w:rsidR="007D15CD" w:rsidRPr="00CF4800">
        <w:rPr>
          <w:rFonts w:cs="Times New Roman"/>
          <w:szCs w:val="28"/>
        </w:rPr>
        <w:t>Удмуртской Республики</w:t>
      </w:r>
      <w:r w:rsidR="006D7254">
        <w:rPr>
          <w:rFonts w:cs="Times New Roman"/>
          <w:szCs w:val="28"/>
        </w:rPr>
        <w:t xml:space="preserve"> </w:t>
      </w:r>
      <w:r w:rsidRPr="00CF4800">
        <w:rPr>
          <w:rFonts w:cs="Times New Roman"/>
          <w:szCs w:val="28"/>
        </w:rPr>
        <w:t>№ АБ-434/135.</w:t>
      </w:r>
    </w:p>
    <w:p w:rsidR="000033BA" w:rsidRPr="00CF4800" w:rsidRDefault="000033BA" w:rsidP="000033BA">
      <w:pPr>
        <w:ind w:firstLine="709"/>
        <w:contextualSpacing/>
        <w:jc w:val="both"/>
        <w:rPr>
          <w:rFonts w:cs="Times New Roman"/>
          <w:szCs w:val="28"/>
        </w:rPr>
      </w:pPr>
      <w:r w:rsidRPr="00CF4800">
        <w:rPr>
          <w:rFonts w:cs="Times New Roman"/>
          <w:szCs w:val="28"/>
        </w:rPr>
        <w:t>Проведение мероприятий по строительству и реконструкции систем холодного водоснабжения и водоотведения в муниципальном образовании «Город Глазов» позволит сократить рост аварийных ситуаций в системах водоснабжения и водоотведения, повысить качество предоставляемых услуг потребителям, а также обеспечит развитие системы водоснабжения и водоотведения города Глазова.</w:t>
      </w:r>
    </w:p>
    <w:p w:rsidR="007C30B4" w:rsidRPr="00CF4800" w:rsidRDefault="007C30B4" w:rsidP="007B72BF">
      <w:pPr>
        <w:ind w:firstLine="709"/>
        <w:contextualSpacing/>
        <w:jc w:val="both"/>
        <w:rPr>
          <w:rFonts w:cs="Times New Roman"/>
          <w:szCs w:val="28"/>
        </w:rPr>
      </w:pPr>
      <w:r w:rsidRPr="00CF4800">
        <w:rPr>
          <w:rFonts w:cs="Times New Roman"/>
          <w:szCs w:val="28"/>
        </w:rPr>
        <w:t xml:space="preserve">Услугу по холодному водоснабжению и водоотведению потребителям в </w:t>
      </w:r>
      <w:r w:rsidRPr="00CF4800">
        <w:rPr>
          <w:rFonts w:cs="Times New Roman"/>
          <w:color w:val="000000"/>
          <w:szCs w:val="28"/>
        </w:rPr>
        <w:t>муниципальном образовании «</w:t>
      </w:r>
      <w:r w:rsidRPr="00CF4800">
        <w:rPr>
          <w:rFonts w:cs="Times New Roman"/>
          <w:szCs w:val="28"/>
        </w:rPr>
        <w:t>Город Глазов» оказывает общество с ограниченной ответственностью «Тепловодоканал», ус</w:t>
      </w:r>
      <w:r w:rsidR="00CF4800" w:rsidRPr="00CF4800">
        <w:rPr>
          <w:rFonts w:cs="Times New Roman"/>
          <w:szCs w:val="28"/>
        </w:rPr>
        <w:t>луги по горячему водоснабжению –</w:t>
      </w:r>
      <w:r w:rsidRPr="00CF4800">
        <w:rPr>
          <w:rFonts w:cs="Times New Roman"/>
          <w:szCs w:val="28"/>
        </w:rPr>
        <w:t xml:space="preserve"> акционерное общество «Объединенная теплоэнергетическая компания» (филиал в городе Глазове).</w:t>
      </w:r>
    </w:p>
    <w:p w:rsidR="00D24C4D" w:rsidRPr="00CF4800" w:rsidRDefault="00A367C7" w:rsidP="00D24C4D">
      <w:pPr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CF4800">
        <w:rPr>
          <w:rFonts w:cs="Times New Roman"/>
          <w:szCs w:val="28"/>
        </w:rPr>
        <w:t xml:space="preserve">Приказами Министерства строительства, жилищно-коммунального хозяйства и энергетики Удмуртской Республики </w:t>
      </w:r>
      <w:r w:rsidR="00CF4800" w:rsidRPr="00CF4800">
        <w:rPr>
          <w:rFonts w:cs="Times New Roman"/>
          <w:szCs w:val="28"/>
        </w:rPr>
        <w:t xml:space="preserve">от 21 мая 2019 года </w:t>
      </w:r>
      <w:r w:rsidRPr="00CF4800">
        <w:rPr>
          <w:rFonts w:cs="Times New Roman"/>
          <w:szCs w:val="28"/>
        </w:rPr>
        <w:t>№ 9/4, 9/5 (в редакции от 17 декабря 2019 года № 28/29 и 28/30) на 2019 – 2023 годы утверждены тарифы на питьевую воду, поставляемую обществом с ограниченной ответственностью «Тепловодоканал» потребителям, а также тарифы на водоотведение для данной организации</w:t>
      </w:r>
      <w:r w:rsidR="007C30B4" w:rsidRPr="00CF4800">
        <w:rPr>
          <w:rFonts w:cs="Times New Roman"/>
          <w:szCs w:val="28"/>
        </w:rPr>
        <w:t xml:space="preserve"> с соблюдением долгосрочных параметров регулирования, определенных</w:t>
      </w:r>
      <w:proofErr w:type="gramEnd"/>
      <w:r w:rsidR="007C30B4" w:rsidRPr="00CF4800">
        <w:rPr>
          <w:rFonts w:cs="Times New Roman"/>
          <w:szCs w:val="28"/>
        </w:rPr>
        <w:t xml:space="preserve"> заключенным концессионным соглашением</w:t>
      </w:r>
      <w:r w:rsidRPr="00CF4800">
        <w:rPr>
          <w:rFonts w:cs="Times New Roman"/>
          <w:szCs w:val="28"/>
        </w:rPr>
        <w:t xml:space="preserve">. </w:t>
      </w:r>
      <w:r w:rsidR="000033BA" w:rsidRPr="00CF4800">
        <w:rPr>
          <w:rFonts w:cs="Times New Roman"/>
          <w:szCs w:val="28"/>
        </w:rPr>
        <w:t>В связи с этим р</w:t>
      </w:r>
      <w:r w:rsidR="00D24C4D" w:rsidRPr="00CF4800">
        <w:rPr>
          <w:rFonts w:cs="Times New Roman"/>
          <w:szCs w:val="28"/>
        </w:rPr>
        <w:t xml:space="preserve">ост тарифов </w:t>
      </w:r>
      <w:r w:rsidR="007347C7" w:rsidRPr="00CF4800">
        <w:rPr>
          <w:rFonts w:cs="Times New Roman"/>
          <w:szCs w:val="28"/>
        </w:rPr>
        <w:t xml:space="preserve">со 2 </w:t>
      </w:r>
      <w:r w:rsidR="007C30B4" w:rsidRPr="00CF4800">
        <w:rPr>
          <w:rFonts w:cs="Times New Roman"/>
          <w:szCs w:val="28"/>
        </w:rPr>
        <w:t xml:space="preserve">полугодия </w:t>
      </w:r>
      <w:r w:rsidR="00CF4800" w:rsidRPr="00CF4800">
        <w:rPr>
          <w:rFonts w:cs="Times New Roman"/>
          <w:szCs w:val="28"/>
        </w:rPr>
        <w:t xml:space="preserve">              </w:t>
      </w:r>
      <w:r w:rsidR="007C30B4" w:rsidRPr="00CF4800">
        <w:rPr>
          <w:rFonts w:cs="Times New Roman"/>
          <w:szCs w:val="28"/>
        </w:rPr>
        <w:t xml:space="preserve">2020 года в соответствии с вышеуказанными приказами </w:t>
      </w:r>
      <w:r w:rsidR="00D24C4D" w:rsidRPr="00CF4800">
        <w:rPr>
          <w:rFonts w:cs="Times New Roman"/>
          <w:szCs w:val="28"/>
        </w:rPr>
        <w:t>составит 120</w:t>
      </w:r>
      <w:r w:rsidR="007347C7" w:rsidRPr="00CF4800">
        <w:rPr>
          <w:rFonts w:cs="Times New Roman"/>
          <w:szCs w:val="28"/>
        </w:rPr>
        <w:t>,6</w:t>
      </w:r>
      <w:r w:rsidR="00CF4800" w:rsidRPr="00CF4800">
        <w:rPr>
          <w:rFonts w:cs="Times New Roman"/>
          <w:szCs w:val="28"/>
        </w:rPr>
        <w:t xml:space="preserve"> </w:t>
      </w:r>
      <w:r w:rsidR="00D24C4D" w:rsidRPr="00CF4800">
        <w:rPr>
          <w:rFonts w:cs="Times New Roman"/>
          <w:szCs w:val="28"/>
        </w:rPr>
        <w:t>%</w:t>
      </w:r>
      <w:r w:rsidR="007347C7" w:rsidRPr="00CF4800">
        <w:rPr>
          <w:rFonts w:cs="Times New Roman"/>
          <w:szCs w:val="28"/>
        </w:rPr>
        <w:t xml:space="preserve"> и 1</w:t>
      </w:r>
      <w:r w:rsidR="00BE40DD" w:rsidRPr="00CF4800">
        <w:rPr>
          <w:rFonts w:cs="Times New Roman"/>
          <w:szCs w:val="28"/>
        </w:rPr>
        <w:t>20,0</w:t>
      </w:r>
      <w:r w:rsidR="00CF4800" w:rsidRPr="00CF4800">
        <w:rPr>
          <w:rFonts w:cs="Times New Roman"/>
          <w:szCs w:val="28"/>
        </w:rPr>
        <w:t xml:space="preserve"> </w:t>
      </w:r>
      <w:r w:rsidR="007347C7" w:rsidRPr="00CF4800">
        <w:rPr>
          <w:rFonts w:cs="Times New Roman"/>
          <w:szCs w:val="28"/>
        </w:rPr>
        <w:t>% соответственно</w:t>
      </w:r>
      <w:r w:rsidR="00D24C4D" w:rsidRPr="00CF4800">
        <w:rPr>
          <w:rFonts w:cs="Times New Roman"/>
          <w:szCs w:val="28"/>
        </w:rPr>
        <w:t>.</w:t>
      </w:r>
    </w:p>
    <w:p w:rsidR="007C30B4" w:rsidRPr="00CF4800" w:rsidRDefault="007C30B4" w:rsidP="00D24C4D">
      <w:pPr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CF4800">
        <w:rPr>
          <w:rFonts w:cs="Times New Roman"/>
          <w:szCs w:val="28"/>
        </w:rPr>
        <w:t>Тарифы на горячую воду, поставляемую акционерным обществом «Объединенная теплоэнергетическая компания» (филиал в городе Глазове) потребителям утверждены приказом Министерства</w:t>
      </w:r>
      <w:r w:rsidR="007439B5" w:rsidRPr="00CF4800">
        <w:rPr>
          <w:rFonts w:cs="Times New Roman"/>
          <w:szCs w:val="28"/>
        </w:rPr>
        <w:t xml:space="preserve"> </w:t>
      </w:r>
      <w:r w:rsidRPr="00CF4800">
        <w:rPr>
          <w:rFonts w:cs="Times New Roman"/>
          <w:szCs w:val="28"/>
        </w:rPr>
        <w:t xml:space="preserve">энергетики, жилищно-коммунального хозяйства и государственного регулирования тарифов Удмуртской Республики от 12 декабря 2017 года № 23/14 (в редакции приказа Министерства строительства, жилищно-коммунального хозяйства и </w:t>
      </w:r>
      <w:r w:rsidRPr="00CF4800">
        <w:rPr>
          <w:rFonts w:cs="Times New Roman"/>
          <w:szCs w:val="28"/>
        </w:rPr>
        <w:lastRenderedPageBreak/>
        <w:t>энергетики Удмуртской Рес</w:t>
      </w:r>
      <w:r w:rsidR="00D630F5" w:rsidRPr="00CF4800">
        <w:rPr>
          <w:rFonts w:cs="Times New Roman"/>
          <w:szCs w:val="28"/>
        </w:rPr>
        <w:t xml:space="preserve">публики от 20 декабря 2019 года </w:t>
      </w:r>
      <w:r w:rsidRPr="00CF4800">
        <w:rPr>
          <w:rFonts w:cs="Times New Roman"/>
          <w:szCs w:val="28"/>
        </w:rPr>
        <w:t>№ 29/22).</w:t>
      </w:r>
      <w:proofErr w:type="gramEnd"/>
      <w:r w:rsidRPr="00CF4800">
        <w:rPr>
          <w:rFonts w:cs="Times New Roman"/>
          <w:szCs w:val="28"/>
        </w:rPr>
        <w:t xml:space="preserve"> Рост тарифов на горячую воду с 1 июля 2020 года составит 111,6</w:t>
      </w:r>
      <w:r w:rsidR="00CF4800" w:rsidRPr="00CF4800">
        <w:rPr>
          <w:rFonts w:cs="Times New Roman"/>
          <w:szCs w:val="28"/>
        </w:rPr>
        <w:t xml:space="preserve"> </w:t>
      </w:r>
      <w:r w:rsidRPr="00CF4800">
        <w:rPr>
          <w:rFonts w:cs="Times New Roman"/>
          <w:szCs w:val="28"/>
        </w:rPr>
        <w:t>%.</w:t>
      </w:r>
    </w:p>
    <w:p w:rsidR="007347C7" w:rsidRPr="00CF4800" w:rsidRDefault="007C30B4" w:rsidP="007B72BF">
      <w:pPr>
        <w:ind w:firstLine="709"/>
        <w:contextualSpacing/>
        <w:jc w:val="both"/>
        <w:rPr>
          <w:rFonts w:cs="Times New Roman"/>
          <w:szCs w:val="28"/>
        </w:rPr>
      </w:pPr>
      <w:r w:rsidRPr="00CF4800">
        <w:rPr>
          <w:rFonts w:cs="Times New Roman"/>
          <w:szCs w:val="28"/>
        </w:rPr>
        <w:t xml:space="preserve">Тарифы на вышеуказанные коммунальные услуги, оказываемые потребителям в  </w:t>
      </w:r>
      <w:r w:rsidR="007347C7" w:rsidRPr="00CF4800">
        <w:rPr>
          <w:rFonts w:cs="Times New Roman"/>
          <w:szCs w:val="28"/>
        </w:rPr>
        <w:t xml:space="preserve">муниципальном образовании «Город Глазов» на 2020 год </w:t>
      </w:r>
      <w:r w:rsidR="002F0338" w:rsidRPr="00CF4800">
        <w:rPr>
          <w:rFonts w:cs="Times New Roman"/>
          <w:szCs w:val="28"/>
        </w:rPr>
        <w:t>приведен</w:t>
      </w:r>
      <w:r w:rsidR="007347C7" w:rsidRPr="00CF4800">
        <w:rPr>
          <w:rFonts w:cs="Times New Roman"/>
          <w:szCs w:val="28"/>
        </w:rPr>
        <w:t>ы</w:t>
      </w:r>
      <w:r w:rsidR="002F0338" w:rsidRPr="00CF4800">
        <w:rPr>
          <w:rFonts w:cs="Times New Roman"/>
          <w:szCs w:val="28"/>
        </w:rPr>
        <w:t xml:space="preserve"> в таблице:</w:t>
      </w:r>
    </w:p>
    <w:p w:rsidR="00556FF0" w:rsidRPr="00CF4800" w:rsidRDefault="00556FF0" w:rsidP="007B72BF">
      <w:pPr>
        <w:ind w:firstLine="709"/>
        <w:contextualSpacing/>
        <w:jc w:val="both"/>
        <w:rPr>
          <w:rFonts w:cs="Times New Roman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3"/>
        <w:gridCol w:w="1957"/>
        <w:gridCol w:w="1789"/>
        <w:gridCol w:w="1560"/>
      </w:tblGrid>
      <w:tr w:rsidR="000033BA" w:rsidRPr="00CF4800" w:rsidTr="000033BA">
        <w:trPr>
          <w:trHeight w:val="364"/>
        </w:trPr>
        <w:tc>
          <w:tcPr>
            <w:tcW w:w="3733" w:type="dxa"/>
            <w:vMerge w:val="restart"/>
            <w:vAlign w:val="center"/>
          </w:tcPr>
          <w:p w:rsidR="000033BA" w:rsidRPr="00CF4800" w:rsidRDefault="00475DE8" w:rsidP="00475DE8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F4800">
              <w:rPr>
                <w:rFonts w:eastAsia="Times New Roman" w:cs="Times New Roman"/>
                <w:b/>
                <w:szCs w:val="28"/>
                <w:lang w:eastAsia="ru-RU"/>
              </w:rPr>
              <w:t>Т</w:t>
            </w:r>
            <w:r w:rsidR="000033BA" w:rsidRPr="00CF4800">
              <w:rPr>
                <w:rFonts w:eastAsia="Times New Roman" w:cs="Times New Roman"/>
                <w:b/>
                <w:szCs w:val="28"/>
                <w:lang w:eastAsia="ru-RU"/>
              </w:rPr>
              <w:t>арифы</w:t>
            </w:r>
            <w:r w:rsidRPr="00CF4800">
              <w:rPr>
                <w:rFonts w:eastAsia="Times New Roman" w:cs="Times New Roman"/>
                <w:b/>
                <w:szCs w:val="28"/>
                <w:lang w:eastAsia="ru-RU"/>
              </w:rPr>
              <w:t xml:space="preserve"> на ресурсы</w:t>
            </w:r>
            <w:r w:rsidR="000033BA" w:rsidRPr="00CF4800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</w:p>
        </w:tc>
        <w:tc>
          <w:tcPr>
            <w:tcW w:w="5306" w:type="dxa"/>
            <w:gridSpan w:val="3"/>
            <w:vAlign w:val="center"/>
          </w:tcPr>
          <w:p w:rsidR="000033BA" w:rsidRPr="00CF4800" w:rsidRDefault="000033BA" w:rsidP="00556FF0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F4800">
              <w:rPr>
                <w:rFonts w:eastAsia="Times New Roman" w:cs="Times New Roman"/>
                <w:b/>
                <w:szCs w:val="28"/>
                <w:lang w:eastAsia="ru-RU"/>
              </w:rPr>
              <w:t>2020 год</w:t>
            </w:r>
          </w:p>
        </w:tc>
      </w:tr>
      <w:tr w:rsidR="000033BA" w:rsidRPr="00CF4800" w:rsidTr="000033BA">
        <w:trPr>
          <w:trHeight w:val="406"/>
        </w:trPr>
        <w:tc>
          <w:tcPr>
            <w:tcW w:w="3733" w:type="dxa"/>
            <w:vMerge/>
            <w:vAlign w:val="center"/>
          </w:tcPr>
          <w:p w:rsidR="000033BA" w:rsidRPr="00CF4800" w:rsidRDefault="000033BA" w:rsidP="00556FF0">
            <w:pPr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0033BA" w:rsidRPr="00CF4800" w:rsidRDefault="000033BA" w:rsidP="00556FF0">
            <w:pPr>
              <w:tabs>
                <w:tab w:val="left" w:pos="2018"/>
                <w:tab w:val="left" w:pos="2302"/>
              </w:tabs>
              <w:spacing w:after="0"/>
              <w:ind w:left="-108" w:right="-163"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F4800">
              <w:rPr>
                <w:rFonts w:eastAsia="Times New Roman" w:cs="Times New Roman"/>
                <w:b/>
                <w:szCs w:val="28"/>
                <w:lang w:eastAsia="ru-RU"/>
              </w:rPr>
              <w:t>1 полугодие</w:t>
            </w:r>
          </w:p>
        </w:tc>
        <w:tc>
          <w:tcPr>
            <w:tcW w:w="1789" w:type="dxa"/>
            <w:vAlign w:val="center"/>
          </w:tcPr>
          <w:p w:rsidR="000033BA" w:rsidRPr="00CF4800" w:rsidRDefault="000033BA" w:rsidP="00556FF0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F4800">
              <w:rPr>
                <w:rFonts w:eastAsia="Times New Roman" w:cs="Times New Roman"/>
                <w:b/>
                <w:szCs w:val="28"/>
                <w:lang w:eastAsia="ru-RU"/>
              </w:rPr>
              <w:t>2 полугодие</w:t>
            </w:r>
          </w:p>
        </w:tc>
        <w:tc>
          <w:tcPr>
            <w:tcW w:w="1560" w:type="dxa"/>
          </w:tcPr>
          <w:p w:rsidR="000033BA" w:rsidRPr="00CF4800" w:rsidRDefault="000033BA" w:rsidP="00556FF0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F4800">
              <w:rPr>
                <w:rFonts w:eastAsia="Times New Roman" w:cs="Times New Roman"/>
                <w:b/>
                <w:szCs w:val="28"/>
                <w:lang w:eastAsia="ru-RU"/>
              </w:rPr>
              <w:t>% роста</w:t>
            </w:r>
          </w:p>
        </w:tc>
      </w:tr>
      <w:tr w:rsidR="000033BA" w:rsidRPr="00CF4800" w:rsidTr="00475DE8">
        <w:trPr>
          <w:trHeight w:val="601"/>
        </w:trPr>
        <w:tc>
          <w:tcPr>
            <w:tcW w:w="3733" w:type="dxa"/>
            <w:vAlign w:val="center"/>
          </w:tcPr>
          <w:p w:rsidR="000033BA" w:rsidRPr="00CF4800" w:rsidRDefault="000033BA" w:rsidP="00556FF0">
            <w:pPr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F4800">
              <w:rPr>
                <w:rFonts w:eastAsia="Times New Roman" w:cs="Times New Roman"/>
                <w:szCs w:val="28"/>
                <w:lang w:eastAsia="ru-RU"/>
              </w:rPr>
              <w:t>Горячая вода</w:t>
            </w:r>
          </w:p>
        </w:tc>
        <w:tc>
          <w:tcPr>
            <w:tcW w:w="1957" w:type="dxa"/>
            <w:vAlign w:val="center"/>
          </w:tcPr>
          <w:p w:rsidR="000033BA" w:rsidRPr="00CF4800" w:rsidRDefault="000033BA" w:rsidP="00556FF0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4800">
              <w:rPr>
                <w:rFonts w:eastAsia="Times New Roman" w:cs="Times New Roman"/>
                <w:szCs w:val="28"/>
                <w:lang w:eastAsia="ru-RU"/>
              </w:rPr>
              <w:t>131,03</w:t>
            </w:r>
          </w:p>
        </w:tc>
        <w:tc>
          <w:tcPr>
            <w:tcW w:w="1789" w:type="dxa"/>
            <w:vAlign w:val="center"/>
          </w:tcPr>
          <w:p w:rsidR="000033BA" w:rsidRPr="00CF4800" w:rsidRDefault="000033BA" w:rsidP="00556FF0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4800">
              <w:rPr>
                <w:rFonts w:eastAsia="Times New Roman" w:cs="Times New Roman"/>
                <w:szCs w:val="28"/>
                <w:lang w:eastAsia="ru-RU"/>
              </w:rPr>
              <w:t>146,24</w:t>
            </w:r>
          </w:p>
        </w:tc>
        <w:tc>
          <w:tcPr>
            <w:tcW w:w="1560" w:type="dxa"/>
            <w:vAlign w:val="center"/>
          </w:tcPr>
          <w:p w:rsidR="000033BA" w:rsidRPr="00CF4800" w:rsidRDefault="00BE40DD" w:rsidP="00475DE8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4800">
              <w:rPr>
                <w:rFonts w:eastAsia="Times New Roman" w:cs="Times New Roman"/>
                <w:szCs w:val="28"/>
                <w:lang w:eastAsia="ru-RU"/>
              </w:rPr>
              <w:t>111,6</w:t>
            </w:r>
          </w:p>
        </w:tc>
      </w:tr>
      <w:tr w:rsidR="000033BA" w:rsidRPr="00CF4800" w:rsidTr="00475DE8">
        <w:trPr>
          <w:trHeight w:val="601"/>
        </w:trPr>
        <w:tc>
          <w:tcPr>
            <w:tcW w:w="3733" w:type="dxa"/>
            <w:vAlign w:val="center"/>
          </w:tcPr>
          <w:p w:rsidR="000033BA" w:rsidRPr="00CF4800" w:rsidRDefault="000033BA" w:rsidP="00C86157">
            <w:pPr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F4800">
              <w:rPr>
                <w:rFonts w:eastAsia="Times New Roman" w:cs="Times New Roman"/>
                <w:szCs w:val="28"/>
                <w:lang w:eastAsia="ru-RU"/>
              </w:rPr>
              <w:t>Питьевая вода (питьевое водоснабжение)</w:t>
            </w:r>
          </w:p>
        </w:tc>
        <w:tc>
          <w:tcPr>
            <w:tcW w:w="1957" w:type="dxa"/>
            <w:vAlign w:val="center"/>
          </w:tcPr>
          <w:p w:rsidR="000033BA" w:rsidRPr="00CF4800" w:rsidRDefault="000033BA" w:rsidP="00C86157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4800">
              <w:rPr>
                <w:rFonts w:eastAsia="Times New Roman" w:cs="Times New Roman"/>
                <w:szCs w:val="28"/>
                <w:lang w:eastAsia="ru-RU"/>
              </w:rPr>
              <w:t>26,95</w:t>
            </w:r>
          </w:p>
        </w:tc>
        <w:tc>
          <w:tcPr>
            <w:tcW w:w="1789" w:type="dxa"/>
            <w:vAlign w:val="center"/>
          </w:tcPr>
          <w:p w:rsidR="000033BA" w:rsidRPr="00CF4800" w:rsidRDefault="000033BA" w:rsidP="00C86157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4800">
              <w:rPr>
                <w:rFonts w:eastAsia="Times New Roman" w:cs="Times New Roman"/>
                <w:szCs w:val="28"/>
                <w:lang w:eastAsia="ru-RU"/>
              </w:rPr>
              <w:t>32,51</w:t>
            </w:r>
          </w:p>
        </w:tc>
        <w:tc>
          <w:tcPr>
            <w:tcW w:w="1560" w:type="dxa"/>
            <w:vAlign w:val="center"/>
          </w:tcPr>
          <w:p w:rsidR="000033BA" w:rsidRPr="00CF4800" w:rsidRDefault="00BE40DD" w:rsidP="00475DE8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4800">
              <w:rPr>
                <w:rFonts w:eastAsia="Times New Roman" w:cs="Times New Roman"/>
                <w:szCs w:val="28"/>
                <w:lang w:eastAsia="ru-RU"/>
              </w:rPr>
              <w:t>120,6</w:t>
            </w:r>
          </w:p>
        </w:tc>
      </w:tr>
      <w:tr w:rsidR="000033BA" w:rsidRPr="00CF4800" w:rsidTr="00475DE8">
        <w:trPr>
          <w:trHeight w:val="601"/>
        </w:trPr>
        <w:tc>
          <w:tcPr>
            <w:tcW w:w="3733" w:type="dxa"/>
            <w:vAlign w:val="center"/>
          </w:tcPr>
          <w:p w:rsidR="000033BA" w:rsidRPr="00CF4800" w:rsidRDefault="000033BA" w:rsidP="00C86157">
            <w:pPr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F4800">
              <w:rPr>
                <w:rFonts w:eastAsia="Times New Roman" w:cs="Times New Roman"/>
                <w:szCs w:val="28"/>
                <w:lang w:eastAsia="ru-RU"/>
              </w:rPr>
              <w:t>Водоотведение</w:t>
            </w:r>
          </w:p>
        </w:tc>
        <w:tc>
          <w:tcPr>
            <w:tcW w:w="1957" w:type="dxa"/>
            <w:vAlign w:val="center"/>
          </w:tcPr>
          <w:p w:rsidR="000033BA" w:rsidRPr="00CF4800" w:rsidRDefault="000033BA" w:rsidP="00C86157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4800">
              <w:rPr>
                <w:rFonts w:eastAsia="Times New Roman" w:cs="Times New Roman"/>
                <w:szCs w:val="28"/>
                <w:lang w:eastAsia="ru-RU"/>
              </w:rPr>
              <w:t>23,21</w:t>
            </w:r>
          </w:p>
        </w:tc>
        <w:tc>
          <w:tcPr>
            <w:tcW w:w="1789" w:type="dxa"/>
            <w:vAlign w:val="center"/>
          </w:tcPr>
          <w:p w:rsidR="000033BA" w:rsidRPr="00CF4800" w:rsidRDefault="000033BA" w:rsidP="00C86157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4800">
              <w:rPr>
                <w:rFonts w:eastAsia="Times New Roman" w:cs="Times New Roman"/>
                <w:szCs w:val="28"/>
                <w:lang w:eastAsia="ru-RU"/>
              </w:rPr>
              <w:t>27,85</w:t>
            </w:r>
          </w:p>
        </w:tc>
        <w:tc>
          <w:tcPr>
            <w:tcW w:w="1560" w:type="dxa"/>
            <w:vAlign w:val="center"/>
          </w:tcPr>
          <w:p w:rsidR="000033BA" w:rsidRPr="00CF4800" w:rsidRDefault="00BE40DD" w:rsidP="00475DE8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F4800">
              <w:rPr>
                <w:rFonts w:eastAsia="Times New Roman" w:cs="Times New Roman"/>
                <w:szCs w:val="28"/>
                <w:lang w:eastAsia="ru-RU"/>
              </w:rPr>
              <w:t>120,0</w:t>
            </w:r>
          </w:p>
        </w:tc>
      </w:tr>
    </w:tbl>
    <w:p w:rsidR="007347C7" w:rsidRPr="00CF4800" w:rsidRDefault="007347C7" w:rsidP="00C86157">
      <w:pPr>
        <w:ind w:firstLine="709"/>
        <w:contextualSpacing/>
        <w:jc w:val="both"/>
        <w:rPr>
          <w:rFonts w:cs="Times New Roman"/>
          <w:szCs w:val="28"/>
        </w:rPr>
      </w:pPr>
    </w:p>
    <w:p w:rsidR="00475DE8" w:rsidRPr="00CF4800" w:rsidRDefault="000033BA" w:rsidP="00C86157">
      <w:pPr>
        <w:contextualSpacing/>
        <w:jc w:val="both"/>
        <w:rPr>
          <w:rFonts w:cs="Times New Roman"/>
          <w:szCs w:val="28"/>
        </w:rPr>
      </w:pPr>
      <w:r w:rsidRPr="00CF4800">
        <w:rPr>
          <w:rFonts w:cs="Times New Roman"/>
          <w:szCs w:val="28"/>
        </w:rPr>
        <w:t>Р</w:t>
      </w:r>
      <w:r w:rsidR="007347C7" w:rsidRPr="00CF4800">
        <w:rPr>
          <w:rFonts w:cs="Times New Roman"/>
          <w:szCs w:val="28"/>
        </w:rPr>
        <w:t>ост тарифов</w:t>
      </w:r>
      <w:r w:rsidR="00C86157" w:rsidRPr="00CF4800">
        <w:rPr>
          <w:rFonts w:cs="Times New Roman"/>
          <w:szCs w:val="28"/>
        </w:rPr>
        <w:t xml:space="preserve"> </w:t>
      </w:r>
      <w:r w:rsidR="007347C7" w:rsidRPr="00CF4800">
        <w:rPr>
          <w:rFonts w:cs="Times New Roman"/>
          <w:szCs w:val="28"/>
        </w:rPr>
        <w:t>на питьевую воду</w:t>
      </w:r>
      <w:r w:rsidR="00D630F5" w:rsidRPr="00CF4800">
        <w:rPr>
          <w:rFonts w:cs="Times New Roman"/>
          <w:szCs w:val="28"/>
        </w:rPr>
        <w:t xml:space="preserve"> (питьевое водоснабжение)</w:t>
      </w:r>
      <w:r w:rsidR="007347C7" w:rsidRPr="00CF4800">
        <w:rPr>
          <w:rFonts w:cs="Times New Roman"/>
          <w:szCs w:val="28"/>
        </w:rPr>
        <w:t xml:space="preserve"> и водоотведение с </w:t>
      </w:r>
      <w:r w:rsidR="00C86157" w:rsidRPr="00CF4800">
        <w:rPr>
          <w:rFonts w:cs="Times New Roman"/>
          <w:szCs w:val="28"/>
        </w:rPr>
        <w:t>1 июля 2020 года</w:t>
      </w:r>
      <w:r w:rsidR="007347C7" w:rsidRPr="00CF4800">
        <w:rPr>
          <w:rFonts w:cs="Times New Roman"/>
          <w:szCs w:val="28"/>
        </w:rPr>
        <w:t xml:space="preserve"> обусловлен необходимостью соблюдения долгосрочных параметров регулирования, определенных заключенным концессионным соглашением</w:t>
      </w:r>
      <w:r w:rsidR="00C86157" w:rsidRPr="00CF4800">
        <w:rPr>
          <w:rFonts w:cs="Times New Roman"/>
          <w:szCs w:val="28"/>
        </w:rPr>
        <w:t>,</w:t>
      </w:r>
      <w:r w:rsidR="007347C7" w:rsidRPr="00CF4800">
        <w:rPr>
          <w:rFonts w:cs="Times New Roman"/>
          <w:szCs w:val="28"/>
        </w:rPr>
        <w:t xml:space="preserve"> а также </w:t>
      </w:r>
      <w:r w:rsidR="007D15CD" w:rsidRPr="00CF4800">
        <w:rPr>
          <w:rFonts w:cs="Times New Roman"/>
          <w:szCs w:val="28"/>
        </w:rPr>
        <w:t xml:space="preserve">необходимостью </w:t>
      </w:r>
      <w:r w:rsidR="007347C7" w:rsidRPr="00CF4800">
        <w:rPr>
          <w:rFonts w:cs="Times New Roman"/>
          <w:szCs w:val="28"/>
        </w:rPr>
        <w:t xml:space="preserve">выполнения в полном объеме инвестиционных обязательств </w:t>
      </w:r>
      <w:r w:rsidR="007D15CD" w:rsidRPr="00CF4800">
        <w:rPr>
          <w:rFonts w:cs="Times New Roman"/>
          <w:szCs w:val="28"/>
        </w:rPr>
        <w:t xml:space="preserve">по модернизации коммунальной инфраструктуры города Глазова концессионером. </w:t>
      </w:r>
    </w:p>
    <w:p w:rsidR="00C86157" w:rsidRPr="00CF4800" w:rsidRDefault="007D15CD" w:rsidP="00C86157">
      <w:pPr>
        <w:contextualSpacing/>
        <w:jc w:val="both"/>
        <w:rPr>
          <w:rFonts w:cs="Times New Roman"/>
          <w:szCs w:val="28"/>
        </w:rPr>
      </w:pPr>
      <w:r w:rsidRPr="00CF4800">
        <w:rPr>
          <w:rFonts w:cs="Times New Roman"/>
          <w:szCs w:val="28"/>
        </w:rPr>
        <w:t>Рост т</w:t>
      </w:r>
      <w:r w:rsidR="00475DE8" w:rsidRPr="00CF4800">
        <w:rPr>
          <w:rFonts w:cs="Times New Roman"/>
          <w:szCs w:val="28"/>
        </w:rPr>
        <w:t>арифов на горячую воду темпами</w:t>
      </w:r>
      <w:r w:rsidRPr="00CF4800">
        <w:rPr>
          <w:rFonts w:cs="Times New Roman"/>
          <w:szCs w:val="28"/>
        </w:rPr>
        <w:t xml:space="preserve"> обусловлен </w:t>
      </w:r>
      <w:r w:rsidR="00C86157" w:rsidRPr="00CF4800">
        <w:rPr>
          <w:rFonts w:cs="Times New Roman"/>
          <w:szCs w:val="28"/>
        </w:rPr>
        <w:t>увеличение</w:t>
      </w:r>
      <w:r w:rsidRPr="00CF4800">
        <w:rPr>
          <w:rFonts w:cs="Times New Roman"/>
          <w:szCs w:val="28"/>
        </w:rPr>
        <w:t>м</w:t>
      </w:r>
      <w:r w:rsidR="00C86157" w:rsidRPr="00CF4800">
        <w:rPr>
          <w:rFonts w:cs="Times New Roman"/>
          <w:szCs w:val="28"/>
        </w:rPr>
        <w:t xml:space="preserve"> стоимости покупной холодной воды в составе необходимой валовой выручки по регулируемому виду деятельности</w:t>
      </w:r>
      <w:r w:rsidRPr="00CF4800">
        <w:rPr>
          <w:rFonts w:cs="Times New Roman"/>
          <w:szCs w:val="28"/>
        </w:rPr>
        <w:t>.</w:t>
      </w:r>
      <w:r w:rsidR="00C86157" w:rsidRPr="00CF4800">
        <w:rPr>
          <w:rFonts w:cs="Times New Roman"/>
          <w:szCs w:val="28"/>
        </w:rPr>
        <w:t xml:space="preserve"> </w:t>
      </w:r>
    </w:p>
    <w:p w:rsidR="00C86157" w:rsidRPr="00CF4800" w:rsidRDefault="00C86157" w:rsidP="00C86157">
      <w:pPr>
        <w:contextualSpacing/>
        <w:jc w:val="both"/>
        <w:rPr>
          <w:rFonts w:cs="Times New Roman"/>
          <w:szCs w:val="28"/>
        </w:rPr>
      </w:pPr>
      <w:r w:rsidRPr="00CF4800">
        <w:rPr>
          <w:rFonts w:cs="Times New Roman"/>
          <w:szCs w:val="28"/>
        </w:rPr>
        <w:t>Указом Главы Удмуртской Республики от 13 декабря 2019 года № 181 по муниципальному образованию «Город Глазов» установлены предельные (максимальные) индексы изменения размера вносимой гражданами платы за коммунальные услуги с 1 июля 2020 года – 6</w:t>
      </w:r>
      <w:r w:rsidR="00CF4800" w:rsidRPr="00CF4800">
        <w:rPr>
          <w:rFonts w:cs="Times New Roman"/>
          <w:szCs w:val="28"/>
        </w:rPr>
        <w:t xml:space="preserve"> </w:t>
      </w:r>
      <w:r w:rsidRPr="00CF4800">
        <w:rPr>
          <w:rFonts w:cs="Times New Roman"/>
          <w:szCs w:val="28"/>
        </w:rPr>
        <w:t xml:space="preserve">%. </w:t>
      </w:r>
    </w:p>
    <w:p w:rsidR="007D15CD" w:rsidRPr="00CF4800" w:rsidRDefault="008521AD" w:rsidP="00FC4E7D">
      <w:pPr>
        <w:contextualSpacing/>
        <w:jc w:val="both"/>
        <w:rPr>
          <w:rFonts w:cs="Times New Roman"/>
          <w:szCs w:val="28"/>
        </w:rPr>
      </w:pPr>
      <w:proofErr w:type="gramStart"/>
      <w:r w:rsidRPr="00CF4800">
        <w:rPr>
          <w:rFonts w:cs="Times New Roman"/>
          <w:szCs w:val="28"/>
        </w:rPr>
        <w:t>В</w:t>
      </w:r>
      <w:r w:rsidR="00C86157" w:rsidRPr="00CF4800">
        <w:rPr>
          <w:rFonts w:cs="Times New Roman"/>
          <w:szCs w:val="28"/>
        </w:rPr>
        <w:t xml:space="preserve"> целях </w:t>
      </w:r>
      <w:r w:rsidR="000033BA" w:rsidRPr="00CF4800">
        <w:rPr>
          <w:rFonts w:cs="Times New Roman"/>
          <w:szCs w:val="28"/>
        </w:rPr>
        <w:t>соблюдения</w:t>
      </w:r>
      <w:r w:rsidR="00C86157" w:rsidRPr="00CF4800">
        <w:rPr>
          <w:rFonts w:cs="Times New Roman"/>
          <w:szCs w:val="28"/>
        </w:rPr>
        <w:t xml:space="preserve"> установленных Правительством Российской Федерации и Удмуртской Республики предельных (максимальных) индексов изменения размера вносимой гражданами платы за коммунальные услуги с 1 июля 2020 года, требуются меры дополнительной </w:t>
      </w:r>
      <w:bookmarkStart w:id="0" w:name="_GoBack"/>
      <w:bookmarkEnd w:id="0"/>
      <w:r w:rsidR="00C86157" w:rsidRPr="00CF4800">
        <w:rPr>
          <w:rFonts w:cs="Times New Roman"/>
          <w:szCs w:val="28"/>
        </w:rPr>
        <w:t>социальной поддержки граждан по оплате коммунальных услуг по водоотведению, хол</w:t>
      </w:r>
      <w:r w:rsidR="007D15CD" w:rsidRPr="00CF4800">
        <w:rPr>
          <w:rFonts w:cs="Times New Roman"/>
          <w:szCs w:val="28"/>
        </w:rPr>
        <w:t xml:space="preserve">одному и горячему водоснабжению </w:t>
      </w:r>
      <w:r w:rsidR="00FC4E7D" w:rsidRPr="00CF4800">
        <w:rPr>
          <w:rFonts w:cs="Times New Roman"/>
          <w:szCs w:val="28"/>
        </w:rPr>
        <w:t xml:space="preserve">в виде уменьшения размера платы за коммунальную услугу </w:t>
      </w:r>
      <w:r w:rsidR="007D15CD" w:rsidRPr="00CF4800">
        <w:rPr>
          <w:rFonts w:cs="Times New Roman"/>
          <w:szCs w:val="28"/>
        </w:rPr>
        <w:t>по водоотведению, холодному и горячему водоснабжению</w:t>
      </w:r>
      <w:r w:rsidR="00FC4E7D" w:rsidRPr="00CF4800">
        <w:rPr>
          <w:rFonts w:cs="Times New Roman"/>
          <w:szCs w:val="28"/>
        </w:rPr>
        <w:t xml:space="preserve">. </w:t>
      </w:r>
      <w:proofErr w:type="gramEnd"/>
    </w:p>
    <w:p w:rsidR="000033BA" w:rsidRPr="00CF4800" w:rsidRDefault="000033BA" w:rsidP="000033BA">
      <w:pPr>
        <w:contextualSpacing/>
        <w:jc w:val="both"/>
        <w:rPr>
          <w:rFonts w:cs="Times New Roman"/>
          <w:szCs w:val="28"/>
        </w:rPr>
      </w:pPr>
      <w:r w:rsidRPr="00CF4800">
        <w:rPr>
          <w:rFonts w:cs="Times New Roman"/>
          <w:szCs w:val="28"/>
        </w:rPr>
        <w:t>Ф</w:t>
      </w:r>
      <w:r w:rsidR="008F2C2A" w:rsidRPr="00CF4800">
        <w:rPr>
          <w:rFonts w:cs="Times New Roman"/>
          <w:szCs w:val="28"/>
        </w:rPr>
        <w:t>инансов</w:t>
      </w:r>
      <w:r w:rsidRPr="00CF4800">
        <w:rPr>
          <w:rFonts w:cs="Times New Roman"/>
          <w:szCs w:val="28"/>
        </w:rPr>
        <w:t>ая</w:t>
      </w:r>
      <w:r w:rsidR="008F2C2A" w:rsidRPr="00CF4800">
        <w:rPr>
          <w:rFonts w:cs="Times New Roman"/>
          <w:szCs w:val="28"/>
        </w:rPr>
        <w:t xml:space="preserve"> </w:t>
      </w:r>
      <w:r w:rsidRPr="00CF4800">
        <w:rPr>
          <w:rFonts w:cs="Times New Roman"/>
          <w:szCs w:val="28"/>
        </w:rPr>
        <w:t>потребность с учетом</w:t>
      </w:r>
      <w:r w:rsidR="008F2C2A" w:rsidRPr="00CF4800">
        <w:rPr>
          <w:rFonts w:cs="Times New Roman"/>
          <w:szCs w:val="28"/>
        </w:rPr>
        <w:t xml:space="preserve"> </w:t>
      </w:r>
      <w:r w:rsidR="003456B8" w:rsidRPr="00CF4800">
        <w:rPr>
          <w:rFonts w:cs="Times New Roman"/>
          <w:szCs w:val="28"/>
        </w:rPr>
        <w:t>фактически потребл</w:t>
      </w:r>
      <w:r w:rsidRPr="00CF4800">
        <w:rPr>
          <w:rFonts w:cs="Times New Roman"/>
          <w:szCs w:val="28"/>
        </w:rPr>
        <w:t>яемых</w:t>
      </w:r>
      <w:r w:rsidR="003456B8" w:rsidRPr="00CF4800">
        <w:rPr>
          <w:rFonts w:cs="Times New Roman"/>
          <w:szCs w:val="28"/>
        </w:rPr>
        <w:t xml:space="preserve"> </w:t>
      </w:r>
      <w:r w:rsidR="008F2C2A" w:rsidRPr="00CF4800">
        <w:rPr>
          <w:rFonts w:cs="Times New Roman"/>
          <w:szCs w:val="28"/>
        </w:rPr>
        <w:t>объемов</w:t>
      </w:r>
      <w:r w:rsidR="003456B8" w:rsidRPr="00CF4800">
        <w:rPr>
          <w:rFonts w:cs="Times New Roman"/>
          <w:szCs w:val="28"/>
        </w:rPr>
        <w:t xml:space="preserve"> питьевой воды, необходимых для обеспечения водоснабжением потребителей на территории муниципального образования «Город Глазов»,</w:t>
      </w:r>
      <w:r w:rsidR="00E90CDD" w:rsidRPr="00CF4800">
        <w:rPr>
          <w:rFonts w:cs="Times New Roman"/>
          <w:szCs w:val="28"/>
        </w:rPr>
        <w:t xml:space="preserve"> </w:t>
      </w:r>
      <w:r w:rsidR="003456B8" w:rsidRPr="00CF4800">
        <w:rPr>
          <w:rFonts w:cs="Times New Roman"/>
          <w:szCs w:val="28"/>
        </w:rPr>
        <w:t>и установленных Министерством строительства, жилищно-коммунального хозяйства и энергетики Удмуртской Республики</w:t>
      </w:r>
      <w:r w:rsidRPr="00CF4800">
        <w:rPr>
          <w:rFonts w:cs="Times New Roman"/>
          <w:szCs w:val="28"/>
        </w:rPr>
        <w:t xml:space="preserve"> тарифов на коммунальные услуги </w:t>
      </w:r>
      <w:r w:rsidR="00FC4E7D" w:rsidRPr="00CF4800">
        <w:rPr>
          <w:rFonts w:cs="Times New Roman"/>
          <w:szCs w:val="28"/>
        </w:rPr>
        <w:t>состав</w:t>
      </w:r>
      <w:r w:rsidRPr="00CF4800">
        <w:rPr>
          <w:rFonts w:cs="Times New Roman"/>
          <w:szCs w:val="28"/>
        </w:rPr>
        <w:t>и</w:t>
      </w:r>
      <w:r w:rsidR="00FC4E7D" w:rsidRPr="00CF4800">
        <w:rPr>
          <w:rFonts w:cs="Times New Roman"/>
          <w:szCs w:val="28"/>
        </w:rPr>
        <w:t xml:space="preserve">т </w:t>
      </w:r>
      <w:r w:rsidRPr="00CF4800">
        <w:rPr>
          <w:rFonts w:cs="Times New Roman"/>
          <w:szCs w:val="28"/>
        </w:rPr>
        <w:t xml:space="preserve">на 2 полугодие 2020 года порядка </w:t>
      </w:r>
      <w:r w:rsidR="00C86157" w:rsidRPr="00CF4800">
        <w:rPr>
          <w:rFonts w:cs="Times New Roman"/>
          <w:szCs w:val="28"/>
        </w:rPr>
        <w:t>15,7</w:t>
      </w:r>
      <w:r w:rsidR="00CF4800" w:rsidRPr="00CF4800">
        <w:rPr>
          <w:rFonts w:cs="Times New Roman"/>
          <w:szCs w:val="28"/>
        </w:rPr>
        <w:t xml:space="preserve"> </w:t>
      </w:r>
      <w:proofErr w:type="spellStart"/>
      <w:proofErr w:type="gramStart"/>
      <w:r w:rsidR="00CF4800" w:rsidRPr="00CF4800">
        <w:rPr>
          <w:rFonts w:cs="Times New Roman"/>
          <w:szCs w:val="28"/>
        </w:rPr>
        <w:t>млн</w:t>
      </w:r>
      <w:proofErr w:type="spellEnd"/>
      <w:proofErr w:type="gramEnd"/>
      <w:r w:rsidR="00FC4E7D" w:rsidRPr="00CF4800">
        <w:rPr>
          <w:rFonts w:cs="Times New Roman"/>
          <w:szCs w:val="28"/>
        </w:rPr>
        <w:t xml:space="preserve"> рублей</w:t>
      </w:r>
      <w:r w:rsidRPr="00CF4800">
        <w:rPr>
          <w:rFonts w:cs="Times New Roman"/>
          <w:szCs w:val="28"/>
        </w:rPr>
        <w:t xml:space="preserve"> (расчет прилагается), </w:t>
      </w:r>
      <w:r w:rsidR="00FC4E7D" w:rsidRPr="00CF4800">
        <w:rPr>
          <w:rFonts w:cs="Times New Roman"/>
          <w:szCs w:val="28"/>
        </w:rPr>
        <w:t xml:space="preserve">на </w:t>
      </w:r>
      <w:r w:rsidR="00C86157" w:rsidRPr="00CF4800">
        <w:rPr>
          <w:rFonts w:cs="Times New Roman"/>
          <w:szCs w:val="28"/>
        </w:rPr>
        <w:t>2021</w:t>
      </w:r>
      <w:r w:rsidR="00FC4E7D" w:rsidRPr="00CF4800">
        <w:rPr>
          <w:rFonts w:cs="Times New Roman"/>
          <w:szCs w:val="28"/>
        </w:rPr>
        <w:t xml:space="preserve"> год </w:t>
      </w:r>
      <w:r w:rsidR="00F23915" w:rsidRPr="00CF4800">
        <w:rPr>
          <w:rFonts w:cs="Times New Roman"/>
          <w:szCs w:val="28"/>
        </w:rPr>
        <w:t>–</w:t>
      </w:r>
      <w:r w:rsidR="00FC4E7D" w:rsidRPr="00CF4800">
        <w:rPr>
          <w:rFonts w:cs="Times New Roman"/>
          <w:szCs w:val="28"/>
        </w:rPr>
        <w:t xml:space="preserve"> </w:t>
      </w:r>
      <w:r w:rsidR="00F23915" w:rsidRPr="00CF4800">
        <w:rPr>
          <w:rFonts w:cs="Times New Roman"/>
          <w:szCs w:val="28"/>
        </w:rPr>
        <w:t>15,7</w:t>
      </w:r>
      <w:r w:rsidR="00CF4800" w:rsidRPr="00CF4800">
        <w:rPr>
          <w:rFonts w:cs="Times New Roman"/>
          <w:szCs w:val="28"/>
        </w:rPr>
        <w:t xml:space="preserve"> </w:t>
      </w:r>
      <w:proofErr w:type="spellStart"/>
      <w:r w:rsidR="00CF4800" w:rsidRPr="00CF4800">
        <w:rPr>
          <w:rFonts w:cs="Times New Roman"/>
          <w:szCs w:val="28"/>
        </w:rPr>
        <w:t>млн</w:t>
      </w:r>
      <w:proofErr w:type="spellEnd"/>
      <w:r w:rsidR="007D15CD" w:rsidRPr="00CF4800">
        <w:rPr>
          <w:rFonts w:cs="Times New Roman"/>
          <w:szCs w:val="28"/>
        </w:rPr>
        <w:t xml:space="preserve"> </w:t>
      </w:r>
      <w:r w:rsidR="00FC4E7D" w:rsidRPr="00CF4800">
        <w:rPr>
          <w:rFonts w:cs="Times New Roman"/>
          <w:szCs w:val="28"/>
        </w:rPr>
        <w:t>руб</w:t>
      </w:r>
      <w:r w:rsidR="007D15CD" w:rsidRPr="00CF4800">
        <w:rPr>
          <w:rFonts w:cs="Times New Roman"/>
          <w:szCs w:val="28"/>
        </w:rPr>
        <w:t>лей</w:t>
      </w:r>
      <w:r w:rsidR="00FC4E7D" w:rsidRPr="00CF4800">
        <w:rPr>
          <w:rFonts w:cs="Times New Roman"/>
          <w:szCs w:val="28"/>
        </w:rPr>
        <w:t>.</w:t>
      </w:r>
      <w:r w:rsidR="004067C7" w:rsidRPr="00CF4800">
        <w:rPr>
          <w:rFonts w:cs="Times New Roman"/>
          <w:szCs w:val="28"/>
        </w:rPr>
        <w:t xml:space="preserve"> </w:t>
      </w:r>
    </w:p>
    <w:p w:rsidR="004067C7" w:rsidRPr="00CF4800" w:rsidRDefault="00D14D84" w:rsidP="000033BA">
      <w:pPr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cs="Times New Roman"/>
          <w:szCs w:val="28"/>
        </w:rPr>
        <w:t>В то же время</w:t>
      </w:r>
      <w:r w:rsidR="004067C7" w:rsidRPr="00CF4800">
        <w:rPr>
          <w:rFonts w:cs="Times New Roman"/>
          <w:szCs w:val="28"/>
        </w:rPr>
        <w:t xml:space="preserve"> Министерством строительства, жилищно-коммунального хозяйства и энергетики Удмуртской Республики </w:t>
      </w:r>
      <w:r w:rsidR="004067C7" w:rsidRPr="00CF4800">
        <w:rPr>
          <w:rFonts w:eastAsia="Times New Roman" w:cs="Times New Roman"/>
          <w:szCs w:val="28"/>
          <w:lang w:eastAsia="ru-RU"/>
        </w:rPr>
        <w:t xml:space="preserve">во исполнение пункта 47(2) Основ формирования индексов изменения размера </w:t>
      </w:r>
      <w:r w:rsidR="004067C7" w:rsidRPr="00CF4800">
        <w:rPr>
          <w:rFonts w:eastAsia="Times New Roman" w:cs="Times New Roman"/>
          <w:szCs w:val="28"/>
          <w:lang w:eastAsia="ru-RU"/>
        </w:rPr>
        <w:lastRenderedPageBreak/>
        <w:t xml:space="preserve">вносимой гражданами платы за коммунальные услуги в Российской Федерации, утвержденными постановлением Правительства Российской Федерации от 30 апреля 2014 года № 400, </w:t>
      </w:r>
      <w:r w:rsidR="000033BA" w:rsidRPr="00CF4800">
        <w:rPr>
          <w:rFonts w:eastAsia="Times New Roman" w:cs="Times New Roman"/>
          <w:szCs w:val="28"/>
          <w:lang w:eastAsia="ru-RU"/>
        </w:rPr>
        <w:t>планируется</w:t>
      </w:r>
      <w:r w:rsidR="004067C7" w:rsidRPr="00CF4800">
        <w:rPr>
          <w:rFonts w:eastAsia="Times New Roman" w:cs="Times New Roman"/>
          <w:szCs w:val="28"/>
          <w:lang w:eastAsia="ru-RU"/>
        </w:rPr>
        <w:t xml:space="preserve"> направ</w:t>
      </w:r>
      <w:r w:rsidR="000033BA" w:rsidRPr="00CF4800">
        <w:rPr>
          <w:rFonts w:eastAsia="Times New Roman" w:cs="Times New Roman"/>
          <w:szCs w:val="28"/>
          <w:lang w:eastAsia="ru-RU"/>
        </w:rPr>
        <w:t>ить</w:t>
      </w:r>
      <w:r w:rsidR="004067C7" w:rsidRPr="00CF4800">
        <w:rPr>
          <w:rFonts w:eastAsia="Times New Roman" w:cs="Times New Roman"/>
          <w:szCs w:val="28"/>
          <w:lang w:eastAsia="ru-RU"/>
        </w:rPr>
        <w:t xml:space="preserve"> в </w:t>
      </w:r>
      <w:r w:rsidR="004067C7" w:rsidRPr="00CF4800">
        <w:rPr>
          <w:rFonts w:eastAsia="Times New Roman" w:cs="Times New Roman"/>
          <w:bCs/>
          <w:szCs w:val="28"/>
          <w:lang w:eastAsia="ru-RU"/>
        </w:rPr>
        <w:t xml:space="preserve">Федеральную антимонопольную службу </w:t>
      </w:r>
      <w:r w:rsidR="004067C7" w:rsidRPr="00CF4800">
        <w:rPr>
          <w:rFonts w:eastAsia="Times New Roman" w:cs="Times New Roman"/>
          <w:szCs w:val="28"/>
          <w:lang w:eastAsia="ru-RU"/>
        </w:rPr>
        <w:t>на согласование предложения об установлении по муниципальным образованиям предельных индексов, превышающих индекс</w:t>
      </w:r>
      <w:proofErr w:type="gramEnd"/>
      <w:r w:rsidR="004067C7" w:rsidRPr="00CF4800">
        <w:rPr>
          <w:rFonts w:eastAsia="Times New Roman" w:cs="Times New Roman"/>
          <w:szCs w:val="28"/>
          <w:lang w:eastAsia="ru-RU"/>
        </w:rPr>
        <w:t xml:space="preserve"> по Удмуртской Республике более чем на величину отклонения по субъекту, с указанием оснований установления по муниципальным образованиям предельных индексов, превышающих индекс по Удмуртской Республике более чем на </w:t>
      </w:r>
      <w:r w:rsidR="00110F0F" w:rsidRPr="00CF4800">
        <w:rPr>
          <w:rFonts w:eastAsia="Times New Roman" w:cs="Times New Roman"/>
          <w:szCs w:val="28"/>
          <w:lang w:eastAsia="ru-RU"/>
        </w:rPr>
        <w:t xml:space="preserve">величину отклонения по субъекту, что позволит исключить </w:t>
      </w:r>
      <w:r w:rsidR="00475DE8" w:rsidRPr="00CF4800">
        <w:rPr>
          <w:rFonts w:eastAsia="Times New Roman" w:cs="Times New Roman"/>
          <w:szCs w:val="28"/>
          <w:lang w:eastAsia="ru-RU"/>
        </w:rPr>
        <w:t>финансирование по МО «Город Глазов»</w:t>
      </w:r>
      <w:r w:rsidR="00110F0F" w:rsidRPr="00CF4800">
        <w:rPr>
          <w:rFonts w:eastAsia="Times New Roman" w:cs="Times New Roman"/>
          <w:szCs w:val="28"/>
          <w:lang w:eastAsia="ru-RU"/>
        </w:rPr>
        <w:t>.</w:t>
      </w:r>
    </w:p>
    <w:p w:rsidR="00FC4E7D" w:rsidRPr="007D15CD" w:rsidRDefault="00FC4E7D" w:rsidP="00FC4E7D">
      <w:pPr>
        <w:ind w:firstLine="709"/>
        <w:contextualSpacing/>
        <w:jc w:val="both"/>
        <w:rPr>
          <w:sz w:val="27"/>
          <w:szCs w:val="27"/>
        </w:rPr>
      </w:pPr>
    </w:p>
    <w:p w:rsidR="00FC4E7D" w:rsidRPr="007D15CD" w:rsidRDefault="00FC4E7D" w:rsidP="00FC4E7D">
      <w:pPr>
        <w:ind w:firstLine="709"/>
        <w:contextualSpacing/>
        <w:jc w:val="both"/>
        <w:rPr>
          <w:sz w:val="27"/>
          <w:szCs w:val="27"/>
        </w:rPr>
      </w:pPr>
    </w:p>
    <w:p w:rsidR="00FC4E7D" w:rsidRPr="007D15CD" w:rsidRDefault="00FC4E7D" w:rsidP="00FC4E7D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FC49B6" w:rsidRDefault="00CF4800" w:rsidP="00FC49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="00FC49B6">
        <w:rPr>
          <w:rFonts w:ascii="Times New Roman" w:hAnsi="Times New Roman" w:cs="Times New Roman"/>
          <w:sz w:val="28"/>
          <w:szCs w:val="28"/>
        </w:rPr>
        <w:t xml:space="preserve"> обязанности министра</w:t>
      </w:r>
    </w:p>
    <w:p w:rsidR="00FC49B6" w:rsidRDefault="00FC49B6" w:rsidP="00FC49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строительства, жилищно-коммунального</w:t>
      </w:r>
    </w:p>
    <w:p w:rsidR="00FC49B6" w:rsidRDefault="00FC49B6" w:rsidP="00FC49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и энергетики </w:t>
      </w:r>
    </w:p>
    <w:p w:rsidR="00FC49B6" w:rsidRDefault="00FC49B6" w:rsidP="00FC49B6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О.В. Дубовцева</w:t>
      </w:r>
    </w:p>
    <w:p w:rsidR="00FC49B6" w:rsidRDefault="00FC49B6" w:rsidP="00FC49B6"/>
    <w:p w:rsidR="003D2AD2" w:rsidRPr="006D31F0" w:rsidRDefault="003D2AD2" w:rsidP="003D2AD2">
      <w:pPr>
        <w:ind w:firstLine="709"/>
        <w:contextualSpacing/>
        <w:jc w:val="both"/>
        <w:rPr>
          <w:szCs w:val="28"/>
        </w:rPr>
      </w:pPr>
    </w:p>
    <w:p w:rsidR="00BD1A79" w:rsidRDefault="00BD1A79" w:rsidP="00C832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D1A79" w:rsidSect="00CF4800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00" w:rsidRDefault="00CF4800" w:rsidP="00CF4800">
      <w:pPr>
        <w:spacing w:after="0"/>
      </w:pPr>
      <w:r>
        <w:separator/>
      </w:r>
    </w:p>
  </w:endnote>
  <w:endnote w:type="continuationSeparator" w:id="0">
    <w:p w:rsidR="00CF4800" w:rsidRDefault="00CF4800" w:rsidP="00CF48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00" w:rsidRDefault="00CF4800" w:rsidP="00CF4800">
      <w:pPr>
        <w:spacing w:after="0"/>
      </w:pPr>
      <w:r>
        <w:separator/>
      </w:r>
    </w:p>
  </w:footnote>
  <w:footnote w:type="continuationSeparator" w:id="0">
    <w:p w:rsidR="00CF4800" w:rsidRDefault="00CF4800" w:rsidP="00CF480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9079"/>
      <w:docPartObj>
        <w:docPartGallery w:val="Page Numbers (Top of Page)"/>
        <w:docPartUnique/>
      </w:docPartObj>
    </w:sdtPr>
    <w:sdtContent>
      <w:p w:rsidR="00CF4800" w:rsidRDefault="000F0629">
        <w:pPr>
          <w:pStyle w:val="a8"/>
          <w:jc w:val="center"/>
        </w:pPr>
        <w:fldSimple w:instr=" PAGE   \* MERGEFORMAT ">
          <w:r w:rsidR="005D118A">
            <w:rPr>
              <w:noProof/>
            </w:rPr>
            <w:t>3</w:t>
          </w:r>
        </w:fldSimple>
      </w:p>
    </w:sdtContent>
  </w:sdt>
  <w:p w:rsidR="00CF4800" w:rsidRDefault="00CF48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0728"/>
    <w:multiLevelType w:val="hybridMultilevel"/>
    <w:tmpl w:val="972E5D02"/>
    <w:lvl w:ilvl="0" w:tplc="B62AF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BE656C"/>
    <w:multiLevelType w:val="hybridMultilevel"/>
    <w:tmpl w:val="3D8EF106"/>
    <w:lvl w:ilvl="0" w:tplc="0A8CFA0C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FCB"/>
    <w:rsid w:val="000033BA"/>
    <w:rsid w:val="00015374"/>
    <w:rsid w:val="000249D1"/>
    <w:rsid w:val="00031484"/>
    <w:rsid w:val="000805E9"/>
    <w:rsid w:val="00091A6E"/>
    <w:rsid w:val="000F0629"/>
    <w:rsid w:val="00110F0F"/>
    <w:rsid w:val="00161869"/>
    <w:rsid w:val="00190441"/>
    <w:rsid w:val="001E7195"/>
    <w:rsid w:val="00214A3C"/>
    <w:rsid w:val="00222B74"/>
    <w:rsid w:val="00246A4C"/>
    <w:rsid w:val="002F0338"/>
    <w:rsid w:val="002F6742"/>
    <w:rsid w:val="00325B81"/>
    <w:rsid w:val="00326699"/>
    <w:rsid w:val="00327A96"/>
    <w:rsid w:val="00330A2B"/>
    <w:rsid w:val="00331979"/>
    <w:rsid w:val="00341376"/>
    <w:rsid w:val="003456B8"/>
    <w:rsid w:val="003B4609"/>
    <w:rsid w:val="003C695D"/>
    <w:rsid w:val="003D2AD2"/>
    <w:rsid w:val="004067C7"/>
    <w:rsid w:val="00475DE8"/>
    <w:rsid w:val="004A1DD4"/>
    <w:rsid w:val="004B0474"/>
    <w:rsid w:val="00556FF0"/>
    <w:rsid w:val="005D118A"/>
    <w:rsid w:val="00602FCB"/>
    <w:rsid w:val="00616D2D"/>
    <w:rsid w:val="00644DF4"/>
    <w:rsid w:val="006600C6"/>
    <w:rsid w:val="006C5FC6"/>
    <w:rsid w:val="006D31F0"/>
    <w:rsid w:val="006D7254"/>
    <w:rsid w:val="00700F64"/>
    <w:rsid w:val="00721DAA"/>
    <w:rsid w:val="007347C7"/>
    <w:rsid w:val="007439B5"/>
    <w:rsid w:val="007762E7"/>
    <w:rsid w:val="00793464"/>
    <w:rsid w:val="007A2906"/>
    <w:rsid w:val="007B72BF"/>
    <w:rsid w:val="007C30B4"/>
    <w:rsid w:val="007D15CD"/>
    <w:rsid w:val="007F659B"/>
    <w:rsid w:val="008521AD"/>
    <w:rsid w:val="00870044"/>
    <w:rsid w:val="008C350F"/>
    <w:rsid w:val="008D238B"/>
    <w:rsid w:val="008E1D72"/>
    <w:rsid w:val="008F2C2A"/>
    <w:rsid w:val="009125F5"/>
    <w:rsid w:val="00953358"/>
    <w:rsid w:val="00955D4C"/>
    <w:rsid w:val="00991DC8"/>
    <w:rsid w:val="00A367C7"/>
    <w:rsid w:val="00A95508"/>
    <w:rsid w:val="00B66C91"/>
    <w:rsid w:val="00BD1A79"/>
    <w:rsid w:val="00BE40DD"/>
    <w:rsid w:val="00BE4712"/>
    <w:rsid w:val="00C04177"/>
    <w:rsid w:val="00C762EB"/>
    <w:rsid w:val="00C803DE"/>
    <w:rsid w:val="00C83229"/>
    <w:rsid w:val="00C86157"/>
    <w:rsid w:val="00CB5386"/>
    <w:rsid w:val="00CB5C11"/>
    <w:rsid w:val="00CF4800"/>
    <w:rsid w:val="00D14D84"/>
    <w:rsid w:val="00D24C4D"/>
    <w:rsid w:val="00D27022"/>
    <w:rsid w:val="00D5766D"/>
    <w:rsid w:val="00D630F5"/>
    <w:rsid w:val="00DC3C26"/>
    <w:rsid w:val="00E84E22"/>
    <w:rsid w:val="00E90CDD"/>
    <w:rsid w:val="00F23915"/>
    <w:rsid w:val="00F43C30"/>
    <w:rsid w:val="00FC49B6"/>
    <w:rsid w:val="00FC4E7D"/>
    <w:rsid w:val="00FD0A9B"/>
    <w:rsid w:val="00FE227B"/>
    <w:rsid w:val="00FE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CB"/>
    <w:pPr>
      <w:spacing w:line="240" w:lineRule="auto"/>
      <w:ind w:firstLine="851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1A6E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D2AD2"/>
    <w:pPr>
      <w:ind w:left="708"/>
    </w:pPr>
  </w:style>
  <w:style w:type="paragraph" w:styleId="a4">
    <w:name w:val="Plain Text"/>
    <w:basedOn w:val="a"/>
    <w:link w:val="a5"/>
    <w:rsid w:val="00C83229"/>
    <w:pPr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832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97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9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4800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CF4800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CF4800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480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garapova</cp:lastModifiedBy>
  <cp:revision>38</cp:revision>
  <cp:lastPrinted>2020-03-24T06:36:00Z</cp:lastPrinted>
  <dcterms:created xsi:type="dcterms:W3CDTF">2015-03-25T04:05:00Z</dcterms:created>
  <dcterms:modified xsi:type="dcterms:W3CDTF">2020-06-16T05:47:00Z</dcterms:modified>
</cp:coreProperties>
</file>