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BE" w:rsidRPr="00854EFA" w:rsidRDefault="00044FBE" w:rsidP="00452133">
      <w:pPr>
        <w:spacing w:after="0" w:line="240" w:lineRule="auto"/>
        <w:jc w:val="center"/>
        <w:rPr>
          <w:b/>
        </w:rPr>
      </w:pPr>
      <w:r w:rsidRPr="00854EFA">
        <w:rPr>
          <w:b/>
        </w:rPr>
        <w:t>Пояснительная записка</w:t>
      </w:r>
    </w:p>
    <w:p w:rsidR="007D0492" w:rsidRPr="00854EFA" w:rsidRDefault="00044FBE" w:rsidP="00452133">
      <w:pPr>
        <w:spacing w:after="0" w:line="240" w:lineRule="auto"/>
        <w:jc w:val="center"/>
        <w:rPr>
          <w:b/>
        </w:rPr>
      </w:pPr>
      <w:r w:rsidRPr="0080276B">
        <w:rPr>
          <w:b/>
        </w:rPr>
        <w:t>к проекту постановления Государственного</w:t>
      </w:r>
      <w:r w:rsidR="00C50830" w:rsidRPr="0080276B">
        <w:rPr>
          <w:b/>
        </w:rPr>
        <w:t xml:space="preserve"> </w:t>
      </w:r>
      <w:r w:rsidRPr="0080276B">
        <w:rPr>
          <w:b/>
        </w:rPr>
        <w:t>Совета Удмуртской Республики</w:t>
      </w:r>
      <w:r w:rsidRPr="00854EFA">
        <w:t xml:space="preserve"> </w:t>
      </w:r>
      <w:r w:rsidR="000A0F4F" w:rsidRPr="00854EFA">
        <w:t>«</w:t>
      </w:r>
      <w:r w:rsidR="00F9771D" w:rsidRPr="00070B8C">
        <w:rPr>
          <w:b/>
        </w:rPr>
        <w:t xml:space="preserve">О </w:t>
      </w:r>
      <w:r w:rsidR="00F9771D">
        <w:rPr>
          <w:b/>
        </w:rPr>
        <w:t>результатах</w:t>
      </w:r>
      <w:r w:rsidR="00F9771D" w:rsidRPr="001A5EBC">
        <w:rPr>
          <w:b/>
        </w:rPr>
        <w:t xml:space="preserve"> </w:t>
      </w:r>
      <w:r w:rsidR="00F9771D">
        <w:rPr>
          <w:b/>
        </w:rPr>
        <w:t>проведённой проверки</w:t>
      </w:r>
      <w:r w:rsidR="00F9771D" w:rsidRPr="001A5EBC">
        <w:rPr>
          <w:b/>
        </w:rPr>
        <w:t xml:space="preserve"> </w:t>
      </w:r>
      <w:r w:rsidR="00F9771D" w:rsidRPr="00070B8C">
        <w:rPr>
          <w:b/>
        </w:rPr>
        <w:t>соблюдени</w:t>
      </w:r>
      <w:r w:rsidR="00F9771D">
        <w:rPr>
          <w:b/>
        </w:rPr>
        <w:t>я</w:t>
      </w:r>
      <w:r w:rsidR="00F9771D" w:rsidRPr="00070B8C">
        <w:rPr>
          <w:b/>
        </w:rPr>
        <w:t xml:space="preserve"> </w:t>
      </w:r>
      <w:r w:rsidR="00F9771D" w:rsidRPr="00070B8C">
        <w:rPr>
          <w:b/>
          <w:spacing w:val="-1"/>
        </w:rPr>
        <w:t>депутат</w:t>
      </w:r>
      <w:r w:rsidR="00F9771D">
        <w:rPr>
          <w:b/>
          <w:spacing w:val="-1"/>
        </w:rPr>
        <w:t>ами</w:t>
      </w:r>
      <w:r w:rsidR="00F9771D" w:rsidRPr="00070B8C">
        <w:rPr>
          <w:b/>
          <w:spacing w:val="-1"/>
        </w:rPr>
        <w:t xml:space="preserve"> Государственного Совета Удмуртской Республики</w:t>
      </w:r>
      <w:r w:rsidR="00F9771D" w:rsidRPr="00033FA4">
        <w:rPr>
          <w:b/>
          <w:spacing w:val="-1"/>
        </w:rPr>
        <w:t xml:space="preserve"> </w:t>
      </w:r>
      <w:r w:rsidR="00F9771D">
        <w:rPr>
          <w:b/>
          <w:spacing w:val="-1"/>
        </w:rPr>
        <w:t>шестого созыва</w:t>
      </w:r>
      <w:r w:rsidR="00F9771D" w:rsidRPr="00070B8C">
        <w:rPr>
          <w:b/>
          <w:spacing w:val="-1"/>
        </w:rPr>
        <w:t xml:space="preserve"> </w:t>
      </w:r>
      <w:r w:rsidR="00F9771D" w:rsidRPr="00070B8C">
        <w:rPr>
          <w:b/>
        </w:rPr>
        <w:t>требований</w:t>
      </w:r>
      <w:r w:rsidR="00F9771D">
        <w:rPr>
          <w:b/>
        </w:rPr>
        <w:t xml:space="preserve"> </w:t>
      </w:r>
      <w:r w:rsidR="00F9771D" w:rsidRPr="00070B8C">
        <w:rPr>
          <w:b/>
        </w:rPr>
        <w:t>законодательства о противодействии коррупции при предоставлении сведений о доходах, расходах,</w:t>
      </w:r>
      <w:r w:rsidR="00F9771D" w:rsidRPr="00070B8C">
        <w:rPr>
          <w:b/>
          <w:spacing w:val="-1"/>
        </w:rPr>
        <w:t xml:space="preserve"> имуществе и обязательствах</w:t>
      </w:r>
      <w:r w:rsidR="00F9771D">
        <w:rPr>
          <w:b/>
          <w:spacing w:val="-1"/>
        </w:rPr>
        <w:t xml:space="preserve"> </w:t>
      </w:r>
      <w:r w:rsidR="00F9771D" w:rsidRPr="00070B8C">
        <w:rPr>
          <w:b/>
          <w:spacing w:val="-1"/>
        </w:rPr>
        <w:t>имущественного характера</w:t>
      </w:r>
      <w:r w:rsidR="00F9771D" w:rsidRPr="00033FA4">
        <w:rPr>
          <w:b/>
          <w:spacing w:val="-1"/>
        </w:rPr>
        <w:t xml:space="preserve"> </w:t>
      </w:r>
      <w:r w:rsidR="00F9771D">
        <w:rPr>
          <w:b/>
          <w:spacing w:val="-1"/>
        </w:rPr>
        <w:t xml:space="preserve">за </w:t>
      </w:r>
      <w:r w:rsidR="00F9771D" w:rsidRPr="00070B8C">
        <w:rPr>
          <w:b/>
          <w:spacing w:val="-1"/>
        </w:rPr>
        <w:t>201</w:t>
      </w:r>
      <w:r w:rsidR="0033547D">
        <w:rPr>
          <w:b/>
          <w:spacing w:val="-1"/>
        </w:rPr>
        <w:t>8</w:t>
      </w:r>
      <w:r w:rsidR="00F9771D" w:rsidRPr="00070B8C">
        <w:rPr>
          <w:b/>
          <w:spacing w:val="-1"/>
        </w:rPr>
        <w:t xml:space="preserve"> год</w:t>
      </w:r>
      <w:r w:rsidR="0007350A" w:rsidRPr="00854EFA">
        <w:t>»</w:t>
      </w:r>
    </w:p>
    <w:p w:rsidR="00044FBE" w:rsidRDefault="00044FBE" w:rsidP="00452133">
      <w:pPr>
        <w:pStyle w:val="5"/>
        <w:rPr>
          <w:b w:val="0"/>
          <w:bCs/>
        </w:rPr>
      </w:pPr>
    </w:p>
    <w:p w:rsidR="004E4FE5" w:rsidRDefault="004E4FE5" w:rsidP="0033547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4C2721">
        <w:t>На основании</w:t>
      </w:r>
      <w:r>
        <w:rPr>
          <w:rFonts w:eastAsia="Times New Roman"/>
          <w:lang w:eastAsia="ru-RU"/>
        </w:rPr>
        <w:t xml:space="preserve"> статьи 4 Закона Удмуртской Республики от 15 марта 2012 года № 6-РЗ «О </w:t>
      </w:r>
      <w:r w:rsidRPr="004C2721">
        <w:t>комиссии Государственного Совета Удмуртской Республики по контролю за достоверностью сведений о доходах, об имуществе и обязательствах имущественного характера, представляемых депутатами Государственного Совета Удмуртской Республики</w:t>
      </w:r>
      <w:r>
        <w:rPr>
          <w:rFonts w:eastAsia="Times New Roman"/>
          <w:lang w:eastAsia="ru-RU"/>
        </w:rPr>
        <w:t>» и</w:t>
      </w:r>
      <w:r w:rsidR="0033547D">
        <w:rPr>
          <w:rFonts w:eastAsia="Times New Roman"/>
          <w:lang w:eastAsia="ru-RU"/>
        </w:rPr>
        <w:t xml:space="preserve"> </w:t>
      </w:r>
      <w:r w:rsidR="0033547D" w:rsidRPr="0033547D">
        <w:rPr>
          <w:rFonts w:eastAsia="Times New Roman"/>
          <w:lang w:eastAsia="ru-RU"/>
        </w:rPr>
        <w:t>в соответствии с пунктом 4 Постановления Государственного Совета Удмуртской Республики от 24 июня 2019 года № 454-VI «О результатах проведённой проверки соблюдения</w:t>
      </w:r>
      <w:proofErr w:type="gramEnd"/>
      <w:r w:rsidR="0033547D" w:rsidRPr="0033547D">
        <w:rPr>
          <w:rFonts w:eastAsia="Times New Roman"/>
          <w:lang w:eastAsia="ru-RU"/>
        </w:rPr>
        <w:t xml:space="preserve"> </w:t>
      </w:r>
      <w:proofErr w:type="gramStart"/>
      <w:r w:rsidR="0033547D" w:rsidRPr="0033547D">
        <w:rPr>
          <w:rFonts w:eastAsia="Times New Roman"/>
          <w:lang w:eastAsia="ru-RU"/>
        </w:rPr>
        <w:t>депутатами Государственного Совета Удмуртской Республики шестого созыва требований законодательства о противодействии коррупции при предоставлении сведений о доходах, расходах, об имуществе и обязательствах имущественного характера за 2017 год»</w:t>
      </w:r>
      <w:r w:rsidR="0033547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проведена проверка </w:t>
      </w:r>
      <w:r w:rsidRPr="001401C5">
        <w:rPr>
          <w:spacing w:val="-1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bookmarkStart w:id="0" w:name="_GoBack"/>
      <w:bookmarkEnd w:id="0"/>
      <w:r w:rsidRPr="001401C5">
        <w:rPr>
          <w:spacing w:val="-1"/>
        </w:rPr>
        <w:t>депутатами Государственного Совета Удмуртской Республики шестого созыва за 201</w:t>
      </w:r>
      <w:r w:rsidR="0033547D">
        <w:rPr>
          <w:spacing w:val="-1"/>
        </w:rPr>
        <w:t>8</w:t>
      </w:r>
      <w:r w:rsidRPr="001401C5">
        <w:rPr>
          <w:spacing w:val="-1"/>
        </w:rPr>
        <w:t xml:space="preserve"> год</w:t>
      </w:r>
      <w:r>
        <w:rPr>
          <w:rFonts w:eastAsia="Times New Roman"/>
          <w:lang w:eastAsia="ru-RU"/>
        </w:rPr>
        <w:t>.</w:t>
      </w:r>
      <w:proofErr w:type="gramEnd"/>
    </w:p>
    <w:p w:rsidR="0033547D" w:rsidRDefault="002D60EC" w:rsidP="0033547D">
      <w:pPr>
        <w:spacing w:after="0" w:line="240" w:lineRule="auto"/>
        <w:ind w:firstLine="709"/>
        <w:jc w:val="both"/>
        <w:rPr>
          <w:szCs w:val="32"/>
        </w:rPr>
      </w:pPr>
      <w:proofErr w:type="gramStart"/>
      <w:r>
        <w:t xml:space="preserve">По </w:t>
      </w:r>
      <w:r w:rsidRPr="00582AF5">
        <w:t>результата</w:t>
      </w:r>
      <w:r>
        <w:t>м</w:t>
      </w:r>
      <w:r w:rsidRPr="00582AF5">
        <w:t xml:space="preserve"> проведённой проверки соблюдения </w:t>
      </w:r>
      <w:r w:rsidR="00452133" w:rsidRPr="00452133">
        <w:rPr>
          <w:spacing w:val="-1"/>
        </w:rPr>
        <w:t>депутатами Государственного Совета Удмуртской Республики шестого созыва</w:t>
      </w:r>
      <w:r w:rsidR="00452133" w:rsidRPr="00582AF5">
        <w:t xml:space="preserve"> </w:t>
      </w:r>
      <w:r w:rsidRPr="00582AF5">
        <w:t>требований законодательства о противодействии коррупции при предоставлении сведений о доходах, расходах,</w:t>
      </w:r>
      <w:r w:rsidRPr="00582AF5">
        <w:rPr>
          <w:spacing w:val="-1"/>
        </w:rPr>
        <w:t xml:space="preserve"> имуществе и обязатель</w:t>
      </w:r>
      <w:r w:rsidR="00452133">
        <w:rPr>
          <w:spacing w:val="-1"/>
        </w:rPr>
        <w:t xml:space="preserve">ствах имущественного характера </w:t>
      </w:r>
      <w:r w:rsidRPr="00582AF5">
        <w:rPr>
          <w:spacing w:val="-1"/>
        </w:rPr>
        <w:t>за 201</w:t>
      </w:r>
      <w:r w:rsidR="0033547D">
        <w:rPr>
          <w:spacing w:val="-1"/>
        </w:rPr>
        <w:t>8</w:t>
      </w:r>
      <w:r w:rsidRPr="00582AF5">
        <w:rPr>
          <w:spacing w:val="-1"/>
        </w:rPr>
        <w:t xml:space="preserve"> год</w:t>
      </w:r>
      <w:r>
        <w:rPr>
          <w:spacing w:val="-1"/>
        </w:rPr>
        <w:t xml:space="preserve">, </w:t>
      </w:r>
      <w:r w:rsidRPr="00582AF5">
        <w:t>комисси</w:t>
      </w:r>
      <w:r>
        <w:t>ей</w:t>
      </w:r>
      <w:r w:rsidR="0033547D">
        <w:t xml:space="preserve"> у</w:t>
      </w:r>
      <w:r w:rsidRPr="00582AF5">
        <w:t>станов</w:t>
      </w:r>
      <w:r>
        <w:t>лено</w:t>
      </w:r>
      <w:r w:rsidRPr="00582AF5">
        <w:t>, что</w:t>
      </w:r>
      <w:r w:rsidR="00BE64DA">
        <w:t xml:space="preserve"> </w:t>
      </w:r>
      <w:r w:rsidR="0033547D" w:rsidRPr="0033547D">
        <w:t xml:space="preserve">депутатами Государственного Совета Удмуртской Республики шестого созыва Красильниковым В.А., Кузнецовым Д.Ю., Лебедевым М.В., </w:t>
      </w:r>
      <w:proofErr w:type="spellStart"/>
      <w:r w:rsidR="0033547D" w:rsidRPr="0033547D">
        <w:t>Манукяном</w:t>
      </w:r>
      <w:proofErr w:type="spellEnd"/>
      <w:r w:rsidR="0033547D" w:rsidRPr="0033547D">
        <w:t xml:space="preserve"> К.С., </w:t>
      </w:r>
      <w:proofErr w:type="spellStart"/>
      <w:r w:rsidR="0033547D" w:rsidRPr="0033547D">
        <w:t>Мусиновым</w:t>
      </w:r>
      <w:proofErr w:type="spellEnd"/>
      <w:r w:rsidR="0033547D" w:rsidRPr="0033547D">
        <w:t xml:space="preserve"> С.В., Паршиным В.В., Стрелковым</w:t>
      </w:r>
      <w:proofErr w:type="gramEnd"/>
      <w:r w:rsidR="0033547D" w:rsidRPr="0033547D">
        <w:t xml:space="preserve"> И.В., </w:t>
      </w:r>
      <w:proofErr w:type="spellStart"/>
      <w:r w:rsidR="0033547D" w:rsidRPr="0033547D">
        <w:t>Халитовым</w:t>
      </w:r>
      <w:proofErr w:type="spellEnd"/>
      <w:r w:rsidR="0033547D" w:rsidRPr="0033547D">
        <w:t xml:space="preserve"> Ф.М., </w:t>
      </w:r>
      <w:proofErr w:type="spellStart"/>
      <w:r w:rsidR="0033547D" w:rsidRPr="0033547D">
        <w:t>Чушъяловым</w:t>
      </w:r>
      <w:proofErr w:type="spellEnd"/>
      <w:r w:rsidR="0033547D" w:rsidRPr="0033547D">
        <w:t xml:space="preserve"> П.В., Юнусовым Ф.А., </w:t>
      </w:r>
      <w:proofErr w:type="spellStart"/>
      <w:r w:rsidR="0033547D" w:rsidRPr="0033547D">
        <w:t>Ягафаровым</w:t>
      </w:r>
      <w:proofErr w:type="spellEnd"/>
      <w:r w:rsidR="0033547D" w:rsidRPr="0033547D">
        <w:t xml:space="preserve"> Т.Ф</w:t>
      </w:r>
      <w:r w:rsidR="00BE64DA">
        <w:t xml:space="preserve"> представ</w:t>
      </w:r>
      <w:r w:rsidR="0033547D">
        <w:t>лены</w:t>
      </w:r>
      <w:r w:rsidR="00BE64DA">
        <w:t xml:space="preserve"> достоверные и полные</w:t>
      </w:r>
      <w:r w:rsidRPr="00582AF5">
        <w:t xml:space="preserve"> сведения</w:t>
      </w:r>
      <w:r w:rsidRPr="002D60EC">
        <w:rPr>
          <w:spacing w:val="-1"/>
        </w:rPr>
        <w:t xml:space="preserve"> </w:t>
      </w:r>
      <w:r w:rsidRPr="001401C5">
        <w:rPr>
          <w:spacing w:val="-1"/>
        </w:rPr>
        <w:t>о доходах, расходах, об имуществе и обязатель</w:t>
      </w:r>
      <w:r w:rsidR="0033547D">
        <w:rPr>
          <w:spacing w:val="-1"/>
        </w:rPr>
        <w:t>ствах имущественного характера</w:t>
      </w:r>
      <w:r w:rsidRPr="00582AF5">
        <w:rPr>
          <w:szCs w:val="32"/>
        </w:rPr>
        <w:t>.</w:t>
      </w:r>
      <w:r w:rsidR="00572004">
        <w:rPr>
          <w:szCs w:val="32"/>
        </w:rPr>
        <w:t xml:space="preserve"> </w:t>
      </w:r>
    </w:p>
    <w:p w:rsidR="0033547D" w:rsidRDefault="0033547D" w:rsidP="0033547D">
      <w:pPr>
        <w:spacing w:after="0" w:line="240" w:lineRule="auto"/>
        <w:ind w:firstLine="709"/>
        <w:jc w:val="both"/>
      </w:pPr>
    </w:p>
    <w:p w:rsidR="004E4FE5" w:rsidRDefault="004E4FE5" w:rsidP="00452133">
      <w:pPr>
        <w:spacing w:after="0" w:line="240" w:lineRule="auto"/>
        <w:ind w:firstLine="709"/>
        <w:jc w:val="both"/>
      </w:pPr>
    </w:p>
    <w:p w:rsidR="0033547D" w:rsidRDefault="0033547D" w:rsidP="0033547D">
      <w:pPr>
        <w:spacing w:after="0" w:line="240" w:lineRule="auto"/>
        <w:jc w:val="both"/>
      </w:pPr>
      <w:r>
        <w:t xml:space="preserve">Первый заместитель Председателя </w:t>
      </w:r>
    </w:p>
    <w:p w:rsidR="0033547D" w:rsidRDefault="0033547D" w:rsidP="0033547D">
      <w:pPr>
        <w:spacing w:after="0" w:line="240" w:lineRule="auto"/>
        <w:jc w:val="both"/>
      </w:pPr>
      <w:r>
        <w:t xml:space="preserve">Государственного Совета </w:t>
      </w:r>
    </w:p>
    <w:p w:rsidR="0033547D" w:rsidRDefault="0033547D" w:rsidP="0033547D">
      <w:pPr>
        <w:spacing w:after="0" w:line="240" w:lineRule="auto"/>
        <w:jc w:val="both"/>
      </w:pPr>
      <w:r>
        <w:t xml:space="preserve">Удмуртской Республики - </w:t>
      </w:r>
    </w:p>
    <w:p w:rsidR="0033547D" w:rsidRDefault="0033547D" w:rsidP="0033547D">
      <w:pPr>
        <w:spacing w:after="0" w:line="240" w:lineRule="auto"/>
        <w:jc w:val="both"/>
      </w:pPr>
      <w:r>
        <w:t xml:space="preserve">председатель постоянной комиссии </w:t>
      </w:r>
    </w:p>
    <w:p w:rsidR="0033547D" w:rsidRDefault="0033547D" w:rsidP="0033547D">
      <w:pPr>
        <w:spacing w:after="0" w:line="240" w:lineRule="auto"/>
        <w:jc w:val="both"/>
      </w:pPr>
      <w:r>
        <w:t xml:space="preserve">по общественной безопасности, </w:t>
      </w:r>
    </w:p>
    <w:p w:rsidR="0033547D" w:rsidRDefault="0033547D" w:rsidP="0033547D">
      <w:pPr>
        <w:spacing w:after="0" w:line="240" w:lineRule="auto"/>
        <w:jc w:val="both"/>
      </w:pPr>
      <w:r>
        <w:t xml:space="preserve">Регламенту и организации </w:t>
      </w:r>
    </w:p>
    <w:p w:rsidR="00F344F6" w:rsidRDefault="0033547D" w:rsidP="0033547D">
      <w:pPr>
        <w:spacing w:after="0" w:line="240" w:lineRule="auto"/>
        <w:jc w:val="both"/>
      </w:pPr>
      <w:r>
        <w:t xml:space="preserve">работы Государственного Совета                      </w:t>
      </w:r>
      <w:r>
        <w:t xml:space="preserve">                          </w:t>
      </w:r>
      <w:r>
        <w:t>В.П. Невоструев</w:t>
      </w:r>
    </w:p>
    <w:sectPr w:rsidR="00F344F6" w:rsidSect="002C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05556"/>
    <w:rsid w:val="00044FBE"/>
    <w:rsid w:val="000731C9"/>
    <w:rsid w:val="0007350A"/>
    <w:rsid w:val="000A0F4F"/>
    <w:rsid w:val="001911B1"/>
    <w:rsid w:val="001E45BF"/>
    <w:rsid w:val="0021278F"/>
    <w:rsid w:val="00285AF8"/>
    <w:rsid w:val="002B7DDF"/>
    <w:rsid w:val="002C1C94"/>
    <w:rsid w:val="002D60EC"/>
    <w:rsid w:val="002F54E4"/>
    <w:rsid w:val="00300142"/>
    <w:rsid w:val="0033547D"/>
    <w:rsid w:val="00336931"/>
    <w:rsid w:val="00392B7E"/>
    <w:rsid w:val="003B3723"/>
    <w:rsid w:val="00452133"/>
    <w:rsid w:val="004C00EC"/>
    <w:rsid w:val="004C1EC3"/>
    <w:rsid w:val="004D5112"/>
    <w:rsid w:val="004E4FE5"/>
    <w:rsid w:val="004F4BEE"/>
    <w:rsid w:val="00572004"/>
    <w:rsid w:val="005D7C92"/>
    <w:rsid w:val="006245F3"/>
    <w:rsid w:val="00637228"/>
    <w:rsid w:val="006532CB"/>
    <w:rsid w:val="00664B08"/>
    <w:rsid w:val="006D6F8D"/>
    <w:rsid w:val="006E139E"/>
    <w:rsid w:val="00771F6B"/>
    <w:rsid w:val="00777A80"/>
    <w:rsid w:val="00782534"/>
    <w:rsid w:val="007A0469"/>
    <w:rsid w:val="007D00C3"/>
    <w:rsid w:val="007D0492"/>
    <w:rsid w:val="007E4C51"/>
    <w:rsid w:val="0080276B"/>
    <w:rsid w:val="008034AD"/>
    <w:rsid w:val="00852F1C"/>
    <w:rsid w:val="00854EFA"/>
    <w:rsid w:val="008A45BA"/>
    <w:rsid w:val="009826A5"/>
    <w:rsid w:val="009D4504"/>
    <w:rsid w:val="00A03D14"/>
    <w:rsid w:val="00A42A84"/>
    <w:rsid w:val="00A543DA"/>
    <w:rsid w:val="00AC303C"/>
    <w:rsid w:val="00B12979"/>
    <w:rsid w:val="00B36892"/>
    <w:rsid w:val="00B51D95"/>
    <w:rsid w:val="00B84052"/>
    <w:rsid w:val="00BE64DA"/>
    <w:rsid w:val="00C4424A"/>
    <w:rsid w:val="00C50830"/>
    <w:rsid w:val="00C5647B"/>
    <w:rsid w:val="00C9077E"/>
    <w:rsid w:val="00C93D51"/>
    <w:rsid w:val="00CB580E"/>
    <w:rsid w:val="00CE06A0"/>
    <w:rsid w:val="00CE4767"/>
    <w:rsid w:val="00D748CD"/>
    <w:rsid w:val="00DB73D1"/>
    <w:rsid w:val="00E17DB7"/>
    <w:rsid w:val="00E26FDE"/>
    <w:rsid w:val="00E27253"/>
    <w:rsid w:val="00E31A71"/>
    <w:rsid w:val="00E4268A"/>
    <w:rsid w:val="00E54116"/>
    <w:rsid w:val="00EA388F"/>
    <w:rsid w:val="00EE3796"/>
    <w:rsid w:val="00F344F6"/>
    <w:rsid w:val="00F82C4F"/>
    <w:rsid w:val="00F966F6"/>
    <w:rsid w:val="00F9771D"/>
    <w:rsid w:val="00FA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4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8A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72004"/>
    <w:pPr>
      <w:spacing w:after="0" w:line="240" w:lineRule="auto"/>
      <w:ind w:left="720" w:firstLine="709"/>
      <w:contextualSpacing/>
      <w:jc w:val="both"/>
    </w:pPr>
    <w:rPr>
      <w:rFonts w:eastAsia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4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8A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72004"/>
    <w:pPr>
      <w:spacing w:after="0" w:line="240" w:lineRule="auto"/>
      <w:ind w:left="720" w:firstLine="709"/>
      <w:contextualSpacing/>
      <w:jc w:val="both"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3167-0AED-46C5-818A-B77F07BD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Ившин Кирилл Владимирович</cp:lastModifiedBy>
  <cp:revision>3</cp:revision>
  <cp:lastPrinted>2019-10-16T13:10:00Z</cp:lastPrinted>
  <dcterms:created xsi:type="dcterms:W3CDTF">2019-10-16T09:03:00Z</dcterms:created>
  <dcterms:modified xsi:type="dcterms:W3CDTF">2019-10-16T13:10:00Z</dcterms:modified>
</cp:coreProperties>
</file>