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F8" w:rsidRDefault="004D3FF8" w:rsidP="004D3FF8">
      <w:pPr>
        <w:pStyle w:val="1"/>
        <w:spacing w:before="0" w:line="240" w:lineRule="auto"/>
        <w:ind w:left="5103" w:right="-14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Приложение</w:t>
      </w:r>
    </w:p>
    <w:p w:rsidR="004D3FF8" w:rsidRDefault="004D3FF8" w:rsidP="004D3FF8">
      <w:pPr>
        <w:pStyle w:val="1"/>
        <w:spacing w:before="0" w:line="240" w:lineRule="auto"/>
        <w:ind w:left="5103" w:right="-144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к постановлению Государственного </w:t>
      </w:r>
      <w:r w:rsidRPr="00A55921">
        <w:rPr>
          <w:rFonts w:ascii="Times New Roman" w:hAnsi="Times New Roman" w:cs="Times New Roman"/>
          <w:b w:val="0"/>
          <w:color w:val="auto"/>
        </w:rPr>
        <w:t>Совет</w:t>
      </w:r>
      <w:r>
        <w:rPr>
          <w:rFonts w:ascii="Times New Roman" w:hAnsi="Times New Roman" w:cs="Times New Roman"/>
          <w:b w:val="0"/>
          <w:color w:val="auto"/>
        </w:rPr>
        <w:t>а</w:t>
      </w:r>
      <w:r w:rsidRPr="00A55921">
        <w:rPr>
          <w:rFonts w:ascii="Times New Roman" w:hAnsi="Times New Roman" w:cs="Times New Roman"/>
          <w:b w:val="0"/>
          <w:color w:val="auto"/>
        </w:rPr>
        <w:t xml:space="preserve"> Удмуртской Республики</w:t>
      </w:r>
      <w:r>
        <w:rPr>
          <w:rFonts w:ascii="Times New Roman" w:hAnsi="Times New Roman" w:cs="Times New Roman"/>
          <w:b w:val="0"/>
          <w:color w:val="auto"/>
        </w:rPr>
        <w:t xml:space="preserve"> от «___»_______ 2019 года № _____</w:t>
      </w:r>
    </w:p>
    <w:p w:rsidR="004D3FF8" w:rsidRPr="00A55921" w:rsidRDefault="004D3FF8" w:rsidP="004D3FF8">
      <w:pPr>
        <w:pStyle w:val="a3"/>
        <w:tabs>
          <w:tab w:val="clear" w:pos="4677"/>
          <w:tab w:val="clear" w:pos="9355"/>
        </w:tabs>
        <w:ind w:right="-144"/>
        <w:jc w:val="right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D3FF8" w:rsidRPr="00A55921" w:rsidRDefault="004D3FF8" w:rsidP="004D3FF8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            Проект</w:t>
      </w:r>
    </w:p>
    <w:p w:rsidR="004D3FF8" w:rsidRDefault="004D3FF8" w:rsidP="004D3FF8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FF8" w:rsidRDefault="004D3FF8" w:rsidP="004D3FF8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FF8" w:rsidRPr="00A55921" w:rsidRDefault="004D3FF8" w:rsidP="004D3FF8">
      <w:pPr>
        <w:pStyle w:val="2"/>
        <w:ind w:right="-144"/>
        <w:rPr>
          <w:szCs w:val="28"/>
        </w:rPr>
      </w:pPr>
      <w:r w:rsidRPr="00A55921">
        <w:rPr>
          <w:szCs w:val="28"/>
        </w:rPr>
        <w:t>ФЕДЕРАЛЬНЫЙ ЗАКОН</w:t>
      </w:r>
    </w:p>
    <w:p w:rsidR="004D3FF8" w:rsidRPr="00A55921" w:rsidRDefault="004D3FF8" w:rsidP="004D3FF8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4D3FF8" w:rsidRPr="00340421" w:rsidRDefault="004D3FF8" w:rsidP="004D3FF8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34042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40421">
        <w:rPr>
          <w:rFonts w:ascii="Times New Roman" w:eastAsiaTheme="minorHAnsi" w:hAnsi="Times New Roman"/>
          <w:b/>
          <w:sz w:val="28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</w:t>
      </w:r>
    </w:p>
    <w:p w:rsidR="004D3FF8" w:rsidRDefault="004D3FF8" w:rsidP="004D3FF8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4D3FF8" w:rsidRPr="001351CE" w:rsidRDefault="004D3FF8" w:rsidP="004D3FF8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4D3FF8" w:rsidRPr="001351CE" w:rsidRDefault="004D3FF8" w:rsidP="004D3FF8">
      <w:pPr>
        <w:pStyle w:val="5"/>
        <w:spacing w:before="0" w:line="240" w:lineRule="auto"/>
        <w:ind w:right="-144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1CE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4D3FF8" w:rsidRPr="001351CE" w:rsidRDefault="004D3FF8" w:rsidP="004D3FF8">
      <w:pPr>
        <w:spacing w:after="0" w:line="240" w:lineRule="auto"/>
      </w:pPr>
    </w:p>
    <w:p w:rsidR="004D3FF8" w:rsidRPr="00C478BE" w:rsidRDefault="004D3FF8" w:rsidP="004D3FF8">
      <w:pPr>
        <w:pStyle w:val="5"/>
        <w:spacing w:before="0" w:line="240" w:lineRule="auto"/>
        <w:ind w:right="-14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7C4">
        <w:rPr>
          <w:rFonts w:ascii="Times New Roman" w:eastAsiaTheme="minorHAnsi" w:hAnsi="Times New Roman" w:cs="Times New Roman"/>
          <w:color w:val="auto"/>
          <w:sz w:val="28"/>
          <w:szCs w:val="28"/>
        </w:rPr>
        <w:t>В</w:t>
      </w:r>
      <w:r w:rsidRPr="008837C4">
        <w:rPr>
          <w:rFonts w:ascii="Times New Roman" w:hAnsi="Times New Roman" w:cs="Times New Roman"/>
          <w:color w:val="auto"/>
          <w:sz w:val="28"/>
          <w:szCs w:val="28"/>
        </w:rPr>
        <w:t xml:space="preserve"> абзаце шестом подпункта 1 пункта 2 статьи 45 Земельного кодекса Российской </w:t>
      </w:r>
      <w:r w:rsidRPr="00C478BE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(Собрание законодательства Российской Федерации, 2001, № 44, ст. 4147; 2006, № 52, ст. 5498; 2008, № 30, ст. 3616; 2011, № 30, 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br/>
        <w:t xml:space="preserve">ст. 4590; 2013, № 23, ст. 2881; </w:t>
      </w:r>
      <w:r w:rsidRPr="00C478BE">
        <w:rPr>
          <w:rFonts w:ascii="Times New Roman" w:eastAsiaTheme="minorHAnsi" w:hAnsi="Times New Roman" w:cs="Times New Roman"/>
          <w:sz w:val="28"/>
          <w:szCs w:val="28"/>
        </w:rPr>
        <w:t xml:space="preserve">2015, № 1, ст. 52; 2016, № 27, ст. 4287; </w:t>
      </w:r>
      <w:proofErr w:type="gramStart"/>
      <w:r w:rsidRPr="00C478BE">
        <w:rPr>
          <w:rFonts w:ascii="Times New Roman" w:eastAsiaTheme="minorHAnsi" w:hAnsi="Times New Roman" w:cs="Times New Roman"/>
          <w:sz w:val="28"/>
          <w:szCs w:val="28"/>
        </w:rPr>
        <w:t xml:space="preserve">2018, </w:t>
      </w:r>
      <w:r w:rsidRPr="00C478BE">
        <w:rPr>
          <w:rFonts w:ascii="Times New Roman" w:eastAsiaTheme="minorHAnsi" w:hAnsi="Times New Roman" w:cs="Times New Roman"/>
          <w:sz w:val="28"/>
          <w:szCs w:val="28"/>
        </w:rPr>
        <w:br/>
        <w:t xml:space="preserve">№ 32, ст. 5133) </w:t>
      </w:r>
      <w:r w:rsidRPr="00C478BE">
        <w:rPr>
          <w:rFonts w:ascii="Times New Roman" w:hAnsi="Times New Roman" w:cs="Times New Roman"/>
          <w:color w:val="auto"/>
          <w:sz w:val="28"/>
          <w:szCs w:val="28"/>
        </w:rPr>
        <w:t>слова «сельскохозяйственного производства либо» заменить словами «сельскохозяйственного производства, в указанных целях в течение двух лет либо неиспользовании земельного участка, предназначенного для».</w:t>
      </w:r>
      <w:proofErr w:type="gramEnd"/>
    </w:p>
    <w:p w:rsidR="004D3FF8" w:rsidRPr="00C478BE" w:rsidRDefault="004D3FF8" w:rsidP="004D3FF8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4D3FF8" w:rsidRPr="00C478BE" w:rsidRDefault="004D3FF8" w:rsidP="004D3FF8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8"/>
          <w:szCs w:val="28"/>
        </w:rPr>
      </w:pPr>
      <w:r w:rsidRPr="00C478BE">
        <w:rPr>
          <w:rFonts w:ascii="Times New Roman" w:hAnsi="Times New Roman"/>
          <w:b/>
          <w:sz w:val="28"/>
          <w:szCs w:val="28"/>
        </w:rPr>
        <w:t>Статья 2</w:t>
      </w:r>
    </w:p>
    <w:p w:rsidR="004D3FF8" w:rsidRPr="00C478BE" w:rsidRDefault="004D3FF8" w:rsidP="004D3FF8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4D3FF8" w:rsidRPr="00711A44" w:rsidRDefault="004D3FF8" w:rsidP="004D3FF8">
      <w:pPr>
        <w:pStyle w:val="5"/>
        <w:spacing w:before="0" w:line="240" w:lineRule="auto"/>
        <w:ind w:right="-144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478BE">
        <w:rPr>
          <w:rFonts w:ascii="Times New Roman" w:eastAsiaTheme="minorHAnsi" w:hAnsi="Times New Roman"/>
          <w:color w:val="auto"/>
          <w:sz w:val="28"/>
          <w:szCs w:val="28"/>
        </w:rPr>
        <w:t xml:space="preserve">Первое предложение </w:t>
      </w:r>
      <w:r w:rsidRPr="00C478BE">
        <w:rPr>
          <w:rFonts w:ascii="Times New Roman" w:hAnsi="Times New Roman" w:cs="Times New Roman"/>
          <w:color w:val="auto"/>
          <w:sz w:val="28"/>
          <w:szCs w:val="28"/>
        </w:rPr>
        <w:t>статьи 284 части первой Гражданского кодекса Ро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ссийской Федерации (Собрание законодательства Российской Федерации, 1994, </w:t>
      </w:r>
      <w:r w:rsidRPr="00C478BE">
        <w:rPr>
          <w:rFonts w:ascii="Times New Roman" w:eastAsiaTheme="minorHAnsi" w:hAnsi="Times New Roman"/>
          <w:color w:val="auto"/>
          <w:sz w:val="28"/>
          <w:szCs w:val="28"/>
        </w:rPr>
        <w:t>№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32, ст. 3301; 2007, </w:t>
      </w:r>
      <w:r w:rsidRPr="00C478BE">
        <w:rPr>
          <w:rFonts w:ascii="Times New Roman" w:eastAsiaTheme="minorHAnsi" w:hAnsi="Times New Roman"/>
          <w:color w:val="auto"/>
          <w:sz w:val="28"/>
          <w:szCs w:val="28"/>
        </w:rPr>
        <w:t>№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27, ст. 3213; </w:t>
      </w:r>
      <w:r w:rsidRPr="00C478BE">
        <w:rPr>
          <w:rFonts w:ascii="Times New Roman" w:eastAsiaTheme="minorHAnsi" w:hAnsi="Times New Roman"/>
          <w:color w:val="auto"/>
          <w:sz w:val="28"/>
          <w:szCs w:val="28"/>
        </w:rPr>
        <w:t>2016, № 27, ст. 4287)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C478BE">
        <w:rPr>
          <w:rFonts w:ascii="Times New Roman" w:eastAsiaTheme="minorHAnsi" w:hAnsi="Times New Roman"/>
          <w:color w:val="auto"/>
          <w:sz w:val="28"/>
          <w:szCs w:val="28"/>
        </w:rPr>
        <w:t>изложить в следующей редакции: «Земельный участок может быть изъят</w:t>
      </w:r>
      <w:r w:rsidRPr="001351CE">
        <w:rPr>
          <w:rFonts w:ascii="Times New Roman" w:eastAsiaTheme="minorHAnsi" w:hAnsi="Times New Roman"/>
          <w:color w:val="auto"/>
          <w:sz w:val="28"/>
          <w:szCs w:val="28"/>
        </w:rPr>
        <w:t xml:space="preserve"> у собственника в случаях, когда участок предназначен для ведения сельского хозяйства и не используется по целевому назначению в течение </w:t>
      </w:r>
      <w:r>
        <w:rPr>
          <w:rFonts w:ascii="Times New Roman" w:eastAsiaTheme="minorHAnsi" w:hAnsi="Times New Roman"/>
          <w:color w:val="auto"/>
          <w:sz w:val="28"/>
          <w:szCs w:val="28"/>
        </w:rPr>
        <w:t>двух</w:t>
      </w:r>
      <w:r w:rsidRPr="001351CE">
        <w:rPr>
          <w:rFonts w:ascii="Times New Roman" w:eastAsiaTheme="minorHAnsi" w:hAnsi="Times New Roman"/>
          <w:color w:val="auto"/>
          <w:sz w:val="28"/>
          <w:szCs w:val="28"/>
        </w:rPr>
        <w:t xml:space="preserve"> лет либо предназначен для жилищного или иного строительства и не используется по целевому назначению в течение трех лет, если более длительный срок не установлен законом</w:t>
      </w:r>
      <w:proofErr w:type="gramStart"/>
      <w:r w:rsidRPr="001351CE">
        <w:rPr>
          <w:rFonts w:ascii="Times New Roman" w:eastAsiaTheme="minorHAnsi" w:hAnsi="Times New Roman"/>
          <w:color w:val="auto"/>
          <w:sz w:val="28"/>
          <w:szCs w:val="28"/>
        </w:rPr>
        <w:t>.».</w:t>
      </w:r>
      <w:r w:rsidRPr="001351CE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 </w:t>
      </w:r>
      <w:proofErr w:type="gramEnd"/>
    </w:p>
    <w:p w:rsidR="004D3FF8" w:rsidRPr="001351CE" w:rsidRDefault="004D3FF8" w:rsidP="004D3FF8">
      <w:pPr>
        <w:pStyle w:val="5"/>
        <w:spacing w:before="0" w:line="240" w:lineRule="auto"/>
        <w:ind w:right="-144" w:firstLine="709"/>
        <w:jc w:val="both"/>
        <w:rPr>
          <w:rFonts w:ascii="Times New Roman" w:eastAsiaTheme="minorHAnsi" w:hAnsi="Times New Roman"/>
          <w:b/>
          <w:color w:val="auto"/>
          <w:sz w:val="28"/>
          <w:szCs w:val="28"/>
        </w:rPr>
      </w:pPr>
    </w:p>
    <w:p w:rsidR="004D3FF8" w:rsidRPr="001351CE" w:rsidRDefault="004D3FF8" w:rsidP="004D3FF8">
      <w:pPr>
        <w:pStyle w:val="5"/>
        <w:spacing w:before="0" w:line="240" w:lineRule="auto"/>
        <w:ind w:right="-14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1CE">
        <w:rPr>
          <w:rFonts w:ascii="Times New Roman" w:eastAsiaTheme="minorHAnsi" w:hAnsi="Times New Roman"/>
          <w:b/>
          <w:color w:val="auto"/>
          <w:sz w:val="28"/>
          <w:szCs w:val="28"/>
        </w:rPr>
        <w:t>Статья 3</w:t>
      </w:r>
      <w:r w:rsidRPr="001351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3FF8" w:rsidRPr="001351CE" w:rsidRDefault="004D3FF8" w:rsidP="004D3FF8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D3FF8" w:rsidRDefault="004D3FF8" w:rsidP="004D3FF8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1351CE">
        <w:rPr>
          <w:rFonts w:ascii="Times New Roman" w:hAnsi="Times New Roman"/>
          <w:sz w:val="28"/>
          <w:szCs w:val="28"/>
        </w:rPr>
        <w:t>В пункте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1C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1351CE">
        <w:rPr>
          <w:rFonts w:ascii="Times New Roman" w:hAnsi="Times New Roman"/>
          <w:sz w:val="28"/>
          <w:szCs w:val="28"/>
        </w:rPr>
        <w:t xml:space="preserve"> 6 Федерального закона от 24 июля 2002 года </w:t>
      </w:r>
      <w:r>
        <w:rPr>
          <w:rFonts w:ascii="Times New Roman" w:hAnsi="Times New Roman"/>
          <w:sz w:val="28"/>
          <w:szCs w:val="28"/>
        </w:rPr>
        <w:br/>
      </w:r>
      <w:r w:rsidRPr="001351CE">
        <w:rPr>
          <w:rFonts w:ascii="Times New Roman" w:hAnsi="Times New Roman"/>
          <w:sz w:val="28"/>
          <w:szCs w:val="28"/>
        </w:rPr>
        <w:t xml:space="preserve">№ 101-ФЗ «Об обороте земель сельскохозяйственного назначения» (Собрание законодательства Российской Федерации, 2002, № 30, </w:t>
      </w:r>
      <w:r w:rsidRPr="001351CE">
        <w:rPr>
          <w:rFonts w:ascii="Times New Roman" w:eastAsiaTheme="minorHAnsi" w:hAnsi="Times New Roman"/>
          <w:bCs/>
          <w:sz w:val="28"/>
          <w:szCs w:val="28"/>
        </w:rPr>
        <w:t xml:space="preserve">ст. 3018; 2005, № 30,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1351CE">
        <w:rPr>
          <w:rFonts w:ascii="Times New Roman" w:eastAsiaTheme="minorHAnsi" w:hAnsi="Times New Roman"/>
          <w:bCs/>
          <w:sz w:val="28"/>
          <w:szCs w:val="28"/>
        </w:rPr>
        <w:t xml:space="preserve">ст. 3098; 2009, № 19, ст. 2283; 2011, № 1, ст. 47; 2012, № 26, ст. 3446; 2013,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1351CE">
        <w:rPr>
          <w:rFonts w:ascii="Times New Roman" w:eastAsiaTheme="minorHAnsi" w:hAnsi="Times New Roman"/>
          <w:bCs/>
          <w:sz w:val="28"/>
          <w:szCs w:val="28"/>
        </w:rPr>
        <w:t xml:space="preserve">№ 23, ст. 2866; 2014, № 26, ст. 3377; </w:t>
      </w:r>
      <w:proofErr w:type="gramStart"/>
      <w:r w:rsidRPr="001351CE">
        <w:rPr>
          <w:rFonts w:ascii="Times New Roman" w:eastAsiaTheme="minorHAnsi" w:hAnsi="Times New Roman"/>
          <w:bCs/>
          <w:sz w:val="28"/>
          <w:szCs w:val="28"/>
        </w:rPr>
        <w:t>2016, № 27, ст. 4287)</w:t>
      </w:r>
      <w:r w:rsidRPr="001351CE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о</w:t>
      </w:r>
      <w:r w:rsidRPr="001351CE">
        <w:rPr>
          <w:rFonts w:ascii="Times New Roman" w:hAnsi="Times New Roman"/>
          <w:sz w:val="28"/>
          <w:szCs w:val="28"/>
        </w:rPr>
        <w:t xml:space="preserve"> «трех» </w:t>
      </w:r>
      <w:r>
        <w:rPr>
          <w:rFonts w:ascii="Times New Roman" w:hAnsi="Times New Roman"/>
          <w:sz w:val="28"/>
          <w:szCs w:val="28"/>
        </w:rPr>
        <w:t>заменить</w:t>
      </w:r>
      <w:r w:rsidRPr="001351CE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ом</w:t>
      </w:r>
      <w:r w:rsidRPr="001351CE">
        <w:rPr>
          <w:rFonts w:ascii="Times New Roman" w:hAnsi="Times New Roman"/>
          <w:sz w:val="28"/>
          <w:szCs w:val="28"/>
        </w:rPr>
        <w:t xml:space="preserve"> «двух».</w:t>
      </w:r>
      <w:proofErr w:type="gramEnd"/>
    </w:p>
    <w:p w:rsidR="004D3FF8" w:rsidRDefault="004D3FF8" w:rsidP="004D3FF8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4D3FF8" w:rsidRDefault="004D3FF8" w:rsidP="004D3FF8">
      <w:pPr>
        <w:pStyle w:val="3"/>
        <w:spacing w:after="0" w:line="24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  <w:r w:rsidRPr="001351CE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4D3FF8" w:rsidRPr="001351CE" w:rsidRDefault="004D3FF8" w:rsidP="004D3FF8">
      <w:pPr>
        <w:pStyle w:val="3"/>
        <w:spacing w:after="0" w:line="24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4D3FF8" w:rsidRPr="001351CE" w:rsidRDefault="004D3FF8" w:rsidP="004D3FF8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1351CE"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4D3FF8" w:rsidRPr="0020412F" w:rsidRDefault="004D3FF8" w:rsidP="004D3FF8">
      <w:pPr>
        <w:pStyle w:val="3"/>
        <w:spacing w:after="0" w:line="240" w:lineRule="auto"/>
        <w:ind w:right="-144" w:firstLine="654"/>
        <w:rPr>
          <w:rFonts w:ascii="Times New Roman" w:hAnsi="Times New Roman"/>
          <w:sz w:val="28"/>
          <w:szCs w:val="28"/>
        </w:rPr>
      </w:pPr>
    </w:p>
    <w:p w:rsidR="004D3FF8" w:rsidRPr="00A55921" w:rsidRDefault="004D3FF8" w:rsidP="004D3FF8">
      <w:pPr>
        <w:pStyle w:val="3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4D3FF8" w:rsidRPr="00A55921" w:rsidRDefault="004D3FF8" w:rsidP="004D3FF8">
      <w:pPr>
        <w:pStyle w:val="3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4D3FF8" w:rsidRPr="00A55921" w:rsidRDefault="004D3FF8" w:rsidP="004D3FF8">
      <w:pPr>
        <w:pStyle w:val="3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Президент </w:t>
      </w:r>
    </w:p>
    <w:p w:rsidR="002E5F9A" w:rsidRDefault="004D3FF8" w:rsidP="004D3FF8">
      <w:r w:rsidRPr="00A55921"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В.В. Путин</w:t>
      </w:r>
      <w:bookmarkStart w:id="0" w:name="_GoBack"/>
      <w:bookmarkEnd w:id="0"/>
    </w:p>
    <w:sectPr w:rsidR="002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97"/>
    <w:rsid w:val="002E5F9A"/>
    <w:rsid w:val="003A0721"/>
    <w:rsid w:val="004D3FF8"/>
    <w:rsid w:val="00F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F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D3F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D3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3F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4D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FF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4D3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3FF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F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D3F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D3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3F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4D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FF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4D3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3FF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*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Евгения Валерьевна</dc:creator>
  <cp:keywords/>
  <dc:description/>
  <cp:lastModifiedBy>Савченко Евгения Валерьевна</cp:lastModifiedBy>
  <cp:revision>2</cp:revision>
  <dcterms:created xsi:type="dcterms:W3CDTF">2019-04-19T08:37:00Z</dcterms:created>
  <dcterms:modified xsi:type="dcterms:W3CDTF">2019-04-19T08:37:00Z</dcterms:modified>
</cp:coreProperties>
</file>