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D1" w:rsidRDefault="00F239D1" w:rsidP="00621F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565C5"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</w:t>
      </w:r>
    </w:p>
    <w:p w:rsidR="00621F1C" w:rsidRDefault="00621F1C" w:rsidP="00621F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1C" w:rsidRPr="00621F1C" w:rsidRDefault="00621F1C" w:rsidP="00621F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1C" w:rsidRPr="00621F1C" w:rsidRDefault="00E35141" w:rsidP="0062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21F1C"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</w:t>
      </w:r>
    </w:p>
    <w:p w:rsidR="00E35141" w:rsidRDefault="00E35141" w:rsidP="0062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565C5"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ДМУРТСКОЙ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2565C5"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ЕСПУБЛИКИ</w:t>
      </w:r>
    </w:p>
    <w:p w:rsidR="00621F1C" w:rsidRDefault="00621F1C" w:rsidP="0062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1C" w:rsidRPr="00621F1C" w:rsidRDefault="00621F1C" w:rsidP="0062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141" w:rsidRPr="00621F1C" w:rsidRDefault="00E35141" w:rsidP="0062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Закон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</w:t>
      </w:r>
      <w:r w:rsidRPr="00621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попечения родителей»</w:t>
      </w:r>
    </w:p>
    <w:p w:rsidR="00EB1EE1" w:rsidRDefault="00EB1EE1" w:rsidP="00621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1C" w:rsidRPr="00621F1C" w:rsidRDefault="00621F1C" w:rsidP="00621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1C" w:rsidRDefault="002565C5" w:rsidP="00621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</w:t>
      </w:r>
      <w:proofErr w:type="gramEnd"/>
      <w:r w:rsidR="005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 Советом</w:t>
      </w:r>
    </w:p>
    <w:p w:rsidR="002565C5" w:rsidRPr="00621F1C" w:rsidRDefault="002565C5" w:rsidP="00621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Удмуртской Республики </w:t>
      </w:r>
      <w:r w:rsid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«____» ________20</w:t>
      </w:r>
      <w:r w:rsid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</w:p>
    <w:p w:rsidR="00621F1C" w:rsidRDefault="00621F1C" w:rsidP="00621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5357" w:rsidRDefault="00515357" w:rsidP="00621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EE1" w:rsidRDefault="00B571D4" w:rsidP="0062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 </w:t>
      </w:r>
    </w:p>
    <w:p w:rsidR="00621F1C" w:rsidRDefault="00621F1C" w:rsidP="0062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BBA" w:rsidRPr="00621F1C" w:rsidRDefault="00E35141" w:rsidP="00621F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Закон Удмуртской Республики от 14 марта 2013 года № 8-РЗ «Об обеспечении жилыми помещениями детей-сирот</w:t>
      </w:r>
      <w:r w:rsidR="005A0821" w:rsidRPr="005A0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детей, оставшихся без попечения родителей, а также лиц из числа детей-сирот и детей, оставшихся без попечения родителей»</w:t>
      </w:r>
      <w:r w:rsidR="00582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6FB7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C6C9E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фициальный сайт Президента Удмуртской Республики и Правительства Удмуртской Ре</w:t>
      </w:r>
      <w:r w:rsidR="00FC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спублики (</w:t>
      </w:r>
      <w:hyperlink r:id="rId7" w:history="1">
        <w:r w:rsidR="00FC6C9E" w:rsidRPr="00670AD5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FC6C9E" w:rsidRPr="00670AD5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FC6C9E" w:rsidRPr="00670AD5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udmurt</w:t>
        </w:r>
        <w:proofErr w:type="spellEnd"/>
        <w:r w:rsidR="00FC6C9E" w:rsidRPr="00670AD5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FC6C9E" w:rsidRPr="00670AD5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FC6C9E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C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</w:t>
      </w:r>
      <w:r w:rsidR="006A7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 18 марта, № 02211120130447</w:t>
      </w:r>
      <w:r w:rsidR="0028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A7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4F7B74" w:rsidRPr="00670AD5" w:rsidRDefault="004F7B74" w:rsidP="00621F1C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3:</w:t>
      </w:r>
    </w:p>
    <w:p w:rsidR="004F7B74" w:rsidRPr="00670AD5" w:rsidRDefault="004F7B74" w:rsidP="00280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пункт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</w:t>
      </w:r>
      <w:r w:rsidR="00670AD5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2 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образовательном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учреждени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социального обслуживания населения, учреждени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здравоохранения и ин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созданном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«образовательн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организации, организации социального обслуживания, медицинск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и ин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  <w:r w:rsidR="0028042B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созданной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042B" w:rsidRPr="004F7B74" w:rsidRDefault="0028042B" w:rsidP="002804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части 4 слова</w:t>
      </w:r>
      <w:r w:rsidR="00670AD5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«образовательных учреждениях, учреждениях социального обслуживания населения, учреждени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здравоохранения и ин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«образовательн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социального обслуживания, медицинск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4F263D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F017E"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6AD2" w:rsidRDefault="00046AD2" w:rsidP="00621F1C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5:</w:t>
      </w:r>
    </w:p>
    <w:p w:rsidR="00AF017E" w:rsidRPr="00670AD5" w:rsidRDefault="00AF017E" w:rsidP="00AF0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части 1 слова «образовательных учреждениях, учреждениях социального обслуживания населения, учреждениях системы здравоохранения и иных учреждениях» заменить словами «образовательных организациях, организациях социального обслуживания, медицинских организациях и иных организациях»;</w:t>
      </w:r>
    </w:p>
    <w:p w:rsidR="00AF017E" w:rsidRPr="00670AD5" w:rsidRDefault="00AF017E" w:rsidP="00621F1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46AD2" w:rsidRPr="0067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70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7:</w:t>
      </w:r>
    </w:p>
    <w:p w:rsidR="00AF017E" w:rsidRDefault="00AF017E" w:rsidP="00621F1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слова 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«образовательных учреждениях, учреждениях социального обслуживания населения, учреждениях системы здравоохранения и иных учреждениях» заменить словами «образовательных организациях, </w:t>
      </w:r>
      <w:r w:rsidRPr="0067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организациях социального обслуживания, медицинских организациях и иных организациях»;</w:t>
      </w:r>
    </w:p>
    <w:p w:rsidR="00E35141" w:rsidRDefault="00E35141" w:rsidP="00621F1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AD5" w:rsidRPr="0067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block_6022" w:history="1">
        <w:r w:rsidRPr="00621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</w:t>
        </w:r>
        <w:r w:rsidR="00670AD5" w:rsidRPr="00670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21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="00670AD5" w:rsidRPr="00670AD5">
        <w:t xml:space="preserve"> </w:t>
      </w:r>
      <w:r w:rsidRPr="0062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</w:t>
      </w:r>
      <w:r w:rsidR="007A1FF7" w:rsidRPr="0062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иными собственниками»</w:t>
      </w:r>
      <w:r w:rsidR="00F7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FF7" w:rsidRPr="0062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словом «</w:t>
      </w:r>
      <w:r w:rsidR="00223495" w:rsidRPr="0062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1FF7" w:rsidRPr="0062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нанимателями»;</w:t>
      </w:r>
    </w:p>
    <w:p w:rsidR="00D01F07" w:rsidRPr="00876CBD" w:rsidRDefault="00A0542A" w:rsidP="00621F1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01F07" w:rsidRPr="0087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часть 8 дополнить пунктом 6.1 следующего содержания:</w:t>
      </w:r>
    </w:p>
    <w:p w:rsidR="00D01F07" w:rsidRPr="00621F1C" w:rsidRDefault="0024214C" w:rsidP="00621F1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6C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F07" w:rsidRPr="0087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6.1) принимают меры </w:t>
      </w:r>
      <w:r w:rsidR="00A8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установленном законом порядке </w:t>
      </w:r>
      <w:r w:rsidR="00D01F07" w:rsidRPr="00CE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16DF0" w:rsidRPr="00CE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признанию права собственности на бесхозяйные жилые </w:t>
      </w:r>
      <w:r w:rsidR="00016DF0" w:rsidRPr="00D3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</w:t>
      </w:r>
      <w:r w:rsidR="000E7356" w:rsidRPr="00D3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зарегистрированы</w:t>
      </w:r>
      <w:r w:rsidR="00A86005" w:rsidRPr="00D3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DF0" w:rsidRPr="00D3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жительства дети-сироты</w:t>
      </w:r>
      <w:r w:rsidR="00A86C14" w:rsidRPr="00D3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со статьями </w:t>
      </w:r>
      <w:r w:rsidR="00016DF0" w:rsidRPr="00D3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</w:t>
      </w:r>
      <w:r w:rsidR="00F3332B" w:rsidRPr="00D3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6DF0" w:rsidRPr="00D3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234 Гражд</w:t>
      </w:r>
      <w:r w:rsidR="00016DF0" w:rsidRPr="00CE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анского кодекса Российской Федерации</w:t>
      </w:r>
      <w:r w:rsidR="000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1F07" w:rsidRPr="0087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заключению договоров социального найма, внесению изменений в договоры социального найма</w:t>
      </w:r>
      <w:r w:rsidR="00973398" w:rsidRPr="0087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3083" w:rsidRPr="0087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вступлению в права наследования, признанию права пользования жилым помещением за детьми-сиротами;</w:t>
      </w:r>
      <w:r w:rsidR="00E03083" w:rsidRPr="00876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67D" w:rsidRPr="00876C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46AD2" w:rsidRPr="00621F1C" w:rsidRDefault="00A0542A" w:rsidP="00621F1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46AD2" w:rsidRPr="0062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часть 9 изложить в следующей редакции:</w:t>
      </w:r>
    </w:p>
    <w:p w:rsidR="00F44A9B" w:rsidRDefault="00046AD2" w:rsidP="00621F1C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E3C">
        <w:rPr>
          <w:rFonts w:eastAsia="Times New Roman"/>
          <w:sz w:val="28"/>
          <w:szCs w:val="28"/>
          <w:lang w:eastAsia="ru-RU"/>
        </w:rPr>
        <w:t>«</w:t>
      </w:r>
      <w:r w:rsidR="00EE4AD0" w:rsidRPr="00582E3C">
        <w:rPr>
          <w:rFonts w:eastAsia="Times New Roman"/>
          <w:sz w:val="28"/>
          <w:szCs w:val="28"/>
          <w:lang w:eastAsia="ru-RU"/>
        </w:rPr>
        <w:t xml:space="preserve">9. </w:t>
      </w:r>
      <w:proofErr w:type="gramStart"/>
      <w:r w:rsidR="00F44A9B" w:rsidRPr="00F44A9B">
        <w:rPr>
          <w:rFonts w:eastAsia="Times New Roman"/>
          <w:sz w:val="28"/>
          <w:szCs w:val="28"/>
          <w:lang w:eastAsia="ru-RU"/>
        </w:rPr>
        <w:t xml:space="preserve">Контроль за сохранностью </w:t>
      </w:r>
      <w:r w:rsidR="00A86005">
        <w:rPr>
          <w:rFonts w:eastAsia="Times New Roman"/>
          <w:sz w:val="28"/>
          <w:szCs w:val="28"/>
          <w:lang w:eastAsia="ru-RU"/>
        </w:rPr>
        <w:t xml:space="preserve">закреплённых </w:t>
      </w:r>
      <w:r w:rsidR="00F44A9B" w:rsidRPr="00F44A9B">
        <w:rPr>
          <w:rFonts w:eastAsia="Times New Roman"/>
          <w:sz w:val="28"/>
          <w:szCs w:val="28"/>
          <w:lang w:eastAsia="ru-RU"/>
        </w:rPr>
        <w:t xml:space="preserve">жилых помещений осуществляется органами опеки и попечительства до </w:t>
      </w:r>
      <w:r w:rsidR="00A86C14">
        <w:rPr>
          <w:rFonts w:eastAsia="Times New Roman"/>
          <w:sz w:val="28"/>
          <w:szCs w:val="28"/>
          <w:lang w:eastAsia="ru-RU"/>
        </w:rPr>
        <w:t xml:space="preserve">исполнения ребёнку-сироте </w:t>
      </w:r>
      <w:r w:rsidR="00F44A9B" w:rsidRPr="00F44A9B">
        <w:rPr>
          <w:rFonts w:eastAsia="Times New Roman"/>
          <w:sz w:val="28"/>
          <w:szCs w:val="28"/>
          <w:lang w:eastAsia="ru-RU"/>
        </w:rPr>
        <w:t xml:space="preserve">18 лет либо приобретения им дееспособности в полном объёме ранее этого возраста, либо до окончания срока его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</w:t>
      </w:r>
      <w:r w:rsidR="00D01F07">
        <w:rPr>
          <w:rFonts w:eastAsia="Times New Roman"/>
          <w:sz w:val="28"/>
          <w:szCs w:val="28"/>
          <w:lang w:eastAsia="ru-RU"/>
        </w:rPr>
        <w:t>до</w:t>
      </w:r>
      <w:r w:rsidR="00F44A9B" w:rsidRPr="00F44A9B">
        <w:rPr>
          <w:rFonts w:eastAsia="Times New Roman"/>
          <w:sz w:val="28"/>
          <w:szCs w:val="28"/>
          <w:lang w:eastAsia="ru-RU"/>
        </w:rPr>
        <w:t xml:space="preserve"> завершени</w:t>
      </w:r>
      <w:r w:rsidR="00D01F07">
        <w:rPr>
          <w:rFonts w:eastAsia="Times New Roman"/>
          <w:sz w:val="28"/>
          <w:szCs w:val="28"/>
          <w:lang w:eastAsia="ru-RU"/>
        </w:rPr>
        <w:t>я</w:t>
      </w:r>
      <w:proofErr w:type="gramEnd"/>
      <w:r w:rsidR="00F44A9B" w:rsidRPr="00F44A9B">
        <w:rPr>
          <w:rFonts w:eastAsia="Times New Roman"/>
          <w:sz w:val="28"/>
          <w:szCs w:val="28"/>
          <w:lang w:eastAsia="ru-RU"/>
        </w:rPr>
        <w:t xml:space="preserve"> получения профессионального образования, либо окончани</w:t>
      </w:r>
      <w:r w:rsidR="00D01F07">
        <w:rPr>
          <w:rFonts w:eastAsia="Times New Roman"/>
          <w:sz w:val="28"/>
          <w:szCs w:val="28"/>
          <w:lang w:eastAsia="ru-RU"/>
        </w:rPr>
        <w:t>я</w:t>
      </w:r>
      <w:r w:rsidR="00F44A9B" w:rsidRPr="00F44A9B">
        <w:rPr>
          <w:rFonts w:eastAsia="Times New Roman"/>
          <w:sz w:val="28"/>
          <w:szCs w:val="28"/>
          <w:lang w:eastAsia="ru-RU"/>
        </w:rPr>
        <w:t xml:space="preserve"> прохождения военной службы по призыву, либо окончани</w:t>
      </w:r>
      <w:r w:rsidR="00D01F07">
        <w:rPr>
          <w:rFonts w:eastAsia="Times New Roman"/>
          <w:sz w:val="28"/>
          <w:szCs w:val="28"/>
          <w:lang w:eastAsia="ru-RU"/>
        </w:rPr>
        <w:t>я</w:t>
      </w:r>
      <w:r w:rsidR="00F44A9B" w:rsidRPr="00F44A9B">
        <w:rPr>
          <w:rFonts w:eastAsia="Times New Roman"/>
          <w:sz w:val="28"/>
          <w:szCs w:val="28"/>
          <w:lang w:eastAsia="ru-RU"/>
        </w:rPr>
        <w:t xml:space="preserve"> отбывания наказания в исправительных учреждениях, либо до момента признания закреплённого жилого помещения </w:t>
      </w:r>
      <w:proofErr w:type="gramStart"/>
      <w:r w:rsidR="00F44A9B" w:rsidRPr="00F44A9B">
        <w:rPr>
          <w:rFonts w:eastAsia="Times New Roman"/>
          <w:sz w:val="28"/>
          <w:szCs w:val="28"/>
          <w:lang w:eastAsia="ru-RU"/>
        </w:rPr>
        <w:t>непригодным</w:t>
      </w:r>
      <w:proofErr w:type="gramEnd"/>
      <w:r w:rsidR="00F44A9B" w:rsidRPr="00F44A9B">
        <w:rPr>
          <w:rFonts w:eastAsia="Times New Roman"/>
          <w:sz w:val="28"/>
          <w:szCs w:val="28"/>
          <w:lang w:eastAsia="ru-RU"/>
        </w:rPr>
        <w:t xml:space="preserve"> для проживания.</w:t>
      </w:r>
    </w:p>
    <w:p w:rsidR="000F00D7" w:rsidRPr="00582E3C" w:rsidRDefault="00747B0A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582E3C">
        <w:rPr>
          <w:sz w:val="28"/>
          <w:szCs w:val="28"/>
        </w:rPr>
        <w:t>В случае установления факта невозможности проживания в ранее занимаемых жилых помещениях по основаниям, предусмотренным пунктами 1</w:t>
      </w:r>
      <w:r w:rsidR="00582E3C">
        <w:rPr>
          <w:sz w:val="28"/>
          <w:szCs w:val="28"/>
        </w:rPr>
        <w:t>,</w:t>
      </w:r>
      <w:r w:rsidRPr="00582E3C">
        <w:rPr>
          <w:sz w:val="28"/>
          <w:szCs w:val="28"/>
        </w:rPr>
        <w:t xml:space="preserve"> 3 части 1 статьи 4 настоящего Закона, контроль за сохранностью жилого помещения осуществляется в соответствии с частью 9 статьи 5 </w:t>
      </w:r>
      <w:r w:rsidR="00F3332B">
        <w:rPr>
          <w:sz w:val="28"/>
          <w:szCs w:val="28"/>
        </w:rPr>
        <w:t xml:space="preserve">настоящего </w:t>
      </w:r>
      <w:r w:rsidRPr="00582E3C">
        <w:rPr>
          <w:sz w:val="28"/>
          <w:szCs w:val="28"/>
        </w:rPr>
        <w:t>Закона</w:t>
      </w:r>
      <w:r w:rsidR="00A86005">
        <w:rPr>
          <w:sz w:val="28"/>
          <w:szCs w:val="28"/>
        </w:rPr>
        <w:t xml:space="preserve"> до предоставления детям-сиротам</w:t>
      </w:r>
      <w:r w:rsidR="00F70924">
        <w:rPr>
          <w:sz w:val="28"/>
          <w:szCs w:val="28"/>
        </w:rPr>
        <w:t xml:space="preserve"> </w:t>
      </w:r>
      <w:r w:rsidR="00F90475">
        <w:rPr>
          <w:sz w:val="28"/>
          <w:szCs w:val="28"/>
        </w:rPr>
        <w:t>иного жилого помещения по договору найма специализированного жилого помещения</w:t>
      </w:r>
      <w:proofErr w:type="gramStart"/>
      <w:r w:rsidR="00131247" w:rsidRPr="00582E3C">
        <w:rPr>
          <w:sz w:val="28"/>
          <w:szCs w:val="28"/>
        </w:rPr>
        <w:t>.</w:t>
      </w:r>
      <w:r w:rsidRPr="00582E3C">
        <w:rPr>
          <w:sz w:val="28"/>
          <w:szCs w:val="28"/>
        </w:rPr>
        <w:t>»</w:t>
      </w:r>
      <w:r w:rsidR="00910A89" w:rsidRPr="00582E3C">
        <w:rPr>
          <w:sz w:val="28"/>
          <w:szCs w:val="28"/>
        </w:rPr>
        <w:t>;</w:t>
      </w:r>
      <w:proofErr w:type="gramEnd"/>
    </w:p>
    <w:p w:rsidR="00CC4811" w:rsidRDefault="00E30BBA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621F1C">
        <w:rPr>
          <w:sz w:val="28"/>
          <w:szCs w:val="28"/>
        </w:rPr>
        <w:t>3</w:t>
      </w:r>
      <w:r w:rsidR="00CC4811" w:rsidRPr="00621F1C">
        <w:rPr>
          <w:sz w:val="28"/>
          <w:szCs w:val="28"/>
        </w:rPr>
        <w:t xml:space="preserve">) </w:t>
      </w:r>
      <w:r w:rsidR="007A1FF7" w:rsidRPr="00621F1C">
        <w:rPr>
          <w:rFonts w:eastAsia="Times New Roman"/>
          <w:bCs/>
          <w:sz w:val="28"/>
          <w:szCs w:val="28"/>
          <w:lang w:eastAsia="ru-RU"/>
        </w:rPr>
        <w:t>в статье 6:</w:t>
      </w:r>
    </w:p>
    <w:p w:rsidR="00E174A6" w:rsidRPr="002E24A7" w:rsidRDefault="00AD3B92" w:rsidP="00913135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а) </w:t>
      </w:r>
      <w:r w:rsidRPr="002E24A7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E174A6" w:rsidRPr="002E24A7">
        <w:rPr>
          <w:rFonts w:eastAsia="Times New Roman"/>
          <w:bCs/>
          <w:sz w:val="28"/>
          <w:szCs w:val="28"/>
          <w:lang w:eastAsia="ru-RU"/>
        </w:rPr>
        <w:t>части 5</w:t>
      </w:r>
      <w:r w:rsidR="00913135" w:rsidRPr="002E24A7">
        <w:rPr>
          <w:rFonts w:eastAsia="Times New Roman"/>
          <w:bCs/>
          <w:sz w:val="28"/>
          <w:szCs w:val="28"/>
          <w:lang w:eastAsia="ru-RU"/>
        </w:rPr>
        <w:t xml:space="preserve"> после слов </w:t>
      </w:r>
      <w:r w:rsidR="00E174A6" w:rsidRPr="002E24A7">
        <w:rPr>
          <w:rFonts w:eastAsia="Times New Roman"/>
          <w:bCs/>
          <w:sz w:val="28"/>
          <w:szCs w:val="28"/>
          <w:lang w:eastAsia="ru-RU"/>
        </w:rPr>
        <w:t xml:space="preserve"> «после достижения лицом, указанным в статье 2 настоящего Закона, возраста 14 лет» заменить словами «после достижения лицом, указанным в статье 2 настоящего Закона, возраста 15 лет»;</w:t>
      </w:r>
    </w:p>
    <w:p w:rsidR="004C2503" w:rsidRDefault="00AD3B9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б</w:t>
      </w:r>
      <w:r w:rsidR="00204680" w:rsidRPr="00621F1C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4C2503">
        <w:rPr>
          <w:rFonts w:eastAsia="Times New Roman"/>
          <w:bCs/>
          <w:sz w:val="28"/>
          <w:szCs w:val="28"/>
          <w:lang w:eastAsia="ru-RU"/>
        </w:rPr>
        <w:t>часть 7 изложить в следующей редакции:</w:t>
      </w:r>
    </w:p>
    <w:p w:rsidR="004C2503" w:rsidRPr="00DA41A5" w:rsidRDefault="004C2503" w:rsidP="004C2503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«</w:t>
      </w:r>
      <w:r w:rsidRPr="004C2503">
        <w:rPr>
          <w:sz w:val="28"/>
          <w:szCs w:val="28"/>
        </w:rPr>
        <w:t xml:space="preserve">7. К </w:t>
      </w:r>
      <w:r w:rsidRPr="00DA41A5">
        <w:rPr>
          <w:sz w:val="28"/>
          <w:szCs w:val="28"/>
        </w:rPr>
        <w:t xml:space="preserve">заявлению, указанному в </w:t>
      </w:r>
      <w:hyperlink r:id="rId9" w:history="1">
        <w:r w:rsidRPr="00DA41A5">
          <w:rPr>
            <w:sz w:val="28"/>
            <w:szCs w:val="28"/>
          </w:rPr>
          <w:t>части 4</w:t>
        </w:r>
      </w:hyperlink>
      <w:r w:rsidRPr="00DA41A5">
        <w:rPr>
          <w:sz w:val="28"/>
          <w:szCs w:val="28"/>
        </w:rPr>
        <w:t xml:space="preserve"> настоящей статьи, заявителем прилагаются следующие документы (копии документов):</w:t>
      </w:r>
    </w:p>
    <w:p w:rsidR="004C2503" w:rsidRPr="004C2503" w:rsidRDefault="004C2503" w:rsidP="004C2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03">
        <w:rPr>
          <w:rFonts w:ascii="Times New Roman" w:hAnsi="Times New Roman" w:cs="Times New Roman"/>
          <w:sz w:val="28"/>
          <w:szCs w:val="28"/>
        </w:rPr>
        <w:t xml:space="preserve">1) паспорт гражданина Российской Федерации лица, указанного в </w:t>
      </w:r>
      <w:hyperlink r:id="rId10" w:history="1">
        <w:r w:rsidRPr="004C2503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4C2503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9C3E92">
        <w:rPr>
          <w:rFonts w:ascii="Times New Roman" w:hAnsi="Times New Roman" w:cs="Times New Roman"/>
          <w:sz w:val="28"/>
          <w:szCs w:val="28"/>
        </w:rPr>
        <w:t xml:space="preserve"> (все страницы)</w:t>
      </w:r>
      <w:r w:rsidRPr="004C2503">
        <w:rPr>
          <w:rFonts w:ascii="Times New Roman" w:hAnsi="Times New Roman" w:cs="Times New Roman"/>
          <w:sz w:val="28"/>
          <w:szCs w:val="28"/>
        </w:rPr>
        <w:t>;</w:t>
      </w:r>
    </w:p>
    <w:p w:rsidR="004C2503" w:rsidRPr="004C2503" w:rsidRDefault="004C2503" w:rsidP="004C2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03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</w:t>
      </w:r>
      <w:r w:rsidR="0096676F">
        <w:rPr>
          <w:rFonts w:ascii="Times New Roman" w:hAnsi="Times New Roman" w:cs="Times New Roman"/>
          <w:sz w:val="28"/>
          <w:szCs w:val="28"/>
        </w:rPr>
        <w:t xml:space="preserve"> – </w:t>
      </w:r>
      <w:r w:rsidRPr="004C2503">
        <w:rPr>
          <w:rFonts w:ascii="Times New Roman" w:hAnsi="Times New Roman" w:cs="Times New Roman"/>
          <w:sz w:val="28"/>
          <w:szCs w:val="28"/>
        </w:rPr>
        <w:t xml:space="preserve">законного представителя лица, указанного в </w:t>
      </w:r>
      <w:hyperlink r:id="rId11" w:history="1">
        <w:r w:rsidRPr="004C2503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4C2503">
        <w:rPr>
          <w:rFonts w:ascii="Times New Roman" w:hAnsi="Times New Roman" w:cs="Times New Roman"/>
          <w:sz w:val="28"/>
          <w:szCs w:val="28"/>
        </w:rPr>
        <w:t xml:space="preserve"> настоящего Закона, и акт органа опеки и попечительства о назначении опекуна или попечителя</w:t>
      </w:r>
      <w:r w:rsidR="00BF21E2">
        <w:rPr>
          <w:rFonts w:ascii="Times New Roman" w:hAnsi="Times New Roman" w:cs="Times New Roman"/>
          <w:sz w:val="28"/>
          <w:szCs w:val="28"/>
        </w:rPr>
        <w:t xml:space="preserve"> либо об устройстве ребё</w:t>
      </w:r>
      <w:r w:rsidR="00BF21E2" w:rsidRPr="00BF21E2">
        <w:rPr>
          <w:rFonts w:ascii="Times New Roman" w:hAnsi="Times New Roman" w:cs="Times New Roman"/>
          <w:sz w:val="28"/>
          <w:szCs w:val="28"/>
        </w:rPr>
        <w:t>нка под надзор в организацию для детей-сирот и детей, оставшихся без попечения родителей</w:t>
      </w:r>
      <w:r w:rsidR="00F70924">
        <w:rPr>
          <w:rFonts w:ascii="Times New Roman" w:hAnsi="Times New Roman" w:cs="Times New Roman"/>
          <w:sz w:val="28"/>
          <w:szCs w:val="28"/>
        </w:rPr>
        <w:t xml:space="preserve"> </w:t>
      </w:r>
      <w:r w:rsidR="00017714" w:rsidRPr="00017714">
        <w:rPr>
          <w:rFonts w:ascii="Times New Roman" w:hAnsi="Times New Roman" w:cs="Times New Roman"/>
          <w:sz w:val="28"/>
          <w:szCs w:val="28"/>
        </w:rPr>
        <w:t>(в случае, если заявление подаётся гражданином</w:t>
      </w:r>
      <w:r w:rsidR="00D32A9D">
        <w:rPr>
          <w:rFonts w:ascii="Times New Roman" w:hAnsi="Times New Roman" w:cs="Times New Roman"/>
          <w:sz w:val="28"/>
          <w:szCs w:val="28"/>
        </w:rPr>
        <w:t xml:space="preserve"> – </w:t>
      </w:r>
      <w:r w:rsidR="00017714" w:rsidRPr="00017714">
        <w:rPr>
          <w:rFonts w:ascii="Times New Roman" w:hAnsi="Times New Roman" w:cs="Times New Roman"/>
          <w:sz w:val="28"/>
          <w:szCs w:val="28"/>
        </w:rPr>
        <w:t>законным представителем заявителя)</w:t>
      </w:r>
      <w:r w:rsidRPr="004C2503">
        <w:rPr>
          <w:rFonts w:ascii="Times New Roman" w:hAnsi="Times New Roman" w:cs="Times New Roman"/>
          <w:sz w:val="28"/>
          <w:szCs w:val="28"/>
        </w:rPr>
        <w:t>;</w:t>
      </w:r>
    </w:p>
    <w:p w:rsidR="004C2503" w:rsidRPr="004C2503" w:rsidRDefault="004C2503" w:rsidP="004C2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503">
        <w:rPr>
          <w:rFonts w:ascii="Times New Roman" w:hAnsi="Times New Roman" w:cs="Times New Roman"/>
          <w:sz w:val="28"/>
          <w:szCs w:val="28"/>
        </w:rPr>
        <w:t>3) документ</w:t>
      </w:r>
      <w:r w:rsidR="00F3332B">
        <w:rPr>
          <w:rFonts w:ascii="Times New Roman" w:hAnsi="Times New Roman" w:cs="Times New Roman"/>
          <w:sz w:val="28"/>
          <w:szCs w:val="28"/>
        </w:rPr>
        <w:t>ы, подтверждающие</w:t>
      </w:r>
      <w:r w:rsidRPr="004C2503">
        <w:rPr>
          <w:rFonts w:ascii="Times New Roman" w:hAnsi="Times New Roman" w:cs="Times New Roman"/>
          <w:sz w:val="28"/>
          <w:szCs w:val="28"/>
        </w:rPr>
        <w:t xml:space="preserve"> статус лица, указанного в </w:t>
      </w:r>
      <w:hyperlink r:id="rId12" w:history="1">
        <w:r w:rsidRPr="004C2503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4C2503">
        <w:rPr>
          <w:rFonts w:ascii="Times New Roman" w:hAnsi="Times New Roman" w:cs="Times New Roman"/>
          <w:sz w:val="28"/>
          <w:szCs w:val="28"/>
        </w:rPr>
        <w:t xml:space="preserve"> настоящего Закона (свидетельство о рождении, свидетельства о смерти </w:t>
      </w:r>
      <w:r w:rsidRPr="004C2503">
        <w:rPr>
          <w:rFonts w:ascii="Times New Roman" w:hAnsi="Times New Roman" w:cs="Times New Roman"/>
          <w:sz w:val="28"/>
          <w:szCs w:val="28"/>
        </w:rPr>
        <w:lastRenderedPageBreak/>
        <w:t>родителей, свидетельство о смерти единственного родителя, решение суда о лишении родителей родительских прав, решение суда об отобрании детей, решение суда о признании родителей недееспособными, решение суда о признании родителей умершими, доку</w:t>
      </w:r>
      <w:r w:rsidR="00BD2302">
        <w:rPr>
          <w:rFonts w:ascii="Times New Roman" w:hAnsi="Times New Roman" w:cs="Times New Roman"/>
          <w:sz w:val="28"/>
          <w:szCs w:val="28"/>
        </w:rPr>
        <w:t>мент об отказе родителей от ребё</w:t>
      </w:r>
      <w:r w:rsidRPr="004C2503">
        <w:rPr>
          <w:rFonts w:ascii="Times New Roman" w:hAnsi="Times New Roman" w:cs="Times New Roman"/>
          <w:sz w:val="28"/>
          <w:szCs w:val="28"/>
        </w:rPr>
        <w:t>нка и о даче согласия на усыновление (удочерение</w:t>
      </w:r>
      <w:proofErr w:type="gramEnd"/>
      <w:r w:rsidRPr="004C2503">
        <w:rPr>
          <w:rFonts w:ascii="Times New Roman" w:hAnsi="Times New Roman" w:cs="Times New Roman"/>
          <w:sz w:val="28"/>
          <w:szCs w:val="28"/>
        </w:rPr>
        <w:t>), иной документ);</w:t>
      </w:r>
    </w:p>
    <w:p w:rsidR="004C2503" w:rsidRPr="004C2503" w:rsidRDefault="004C2503" w:rsidP="004C2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03">
        <w:rPr>
          <w:rFonts w:ascii="Times New Roman" w:hAnsi="Times New Roman" w:cs="Times New Roman"/>
          <w:sz w:val="28"/>
          <w:szCs w:val="28"/>
        </w:rPr>
        <w:t xml:space="preserve">4) документы, подтверждающие регистрацию лица, указанного в </w:t>
      </w:r>
      <w:hyperlink r:id="rId13" w:history="1">
        <w:r w:rsidRPr="004C2503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4C2503">
        <w:rPr>
          <w:rFonts w:ascii="Times New Roman" w:hAnsi="Times New Roman" w:cs="Times New Roman"/>
          <w:sz w:val="28"/>
          <w:szCs w:val="28"/>
        </w:rPr>
        <w:t xml:space="preserve"> настоящего Зак</w:t>
      </w:r>
      <w:r w:rsidR="00BD2302">
        <w:rPr>
          <w:rFonts w:ascii="Times New Roman" w:hAnsi="Times New Roman" w:cs="Times New Roman"/>
          <w:sz w:val="28"/>
          <w:szCs w:val="28"/>
        </w:rPr>
        <w:t xml:space="preserve">она, по месту </w:t>
      </w:r>
      <w:r w:rsidR="00BF21E2">
        <w:rPr>
          <w:rFonts w:ascii="Times New Roman" w:hAnsi="Times New Roman" w:cs="Times New Roman"/>
          <w:sz w:val="28"/>
          <w:szCs w:val="28"/>
        </w:rPr>
        <w:t xml:space="preserve">жительства, месту </w:t>
      </w:r>
      <w:r w:rsidR="00BD2302">
        <w:rPr>
          <w:rFonts w:ascii="Times New Roman" w:hAnsi="Times New Roman" w:cs="Times New Roman"/>
          <w:sz w:val="28"/>
          <w:szCs w:val="28"/>
        </w:rPr>
        <w:t>пребывания (при её</w:t>
      </w:r>
      <w:r w:rsidRPr="004C2503">
        <w:rPr>
          <w:rFonts w:ascii="Times New Roman" w:hAnsi="Times New Roman" w:cs="Times New Roman"/>
          <w:sz w:val="28"/>
          <w:szCs w:val="28"/>
        </w:rPr>
        <w:t xml:space="preserve"> наличии);</w:t>
      </w:r>
    </w:p>
    <w:p w:rsidR="00A86C14" w:rsidRDefault="004C2503" w:rsidP="004C2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03">
        <w:rPr>
          <w:rFonts w:ascii="Times New Roman" w:hAnsi="Times New Roman" w:cs="Times New Roman"/>
          <w:sz w:val="28"/>
          <w:szCs w:val="28"/>
        </w:rPr>
        <w:t>5) сведения из организаций, осуществлявших государственную регистрацию прав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 w:rsidR="00A86C14">
        <w:rPr>
          <w:rFonts w:ascii="Times New Roman" w:hAnsi="Times New Roman" w:cs="Times New Roman"/>
          <w:sz w:val="28"/>
          <w:szCs w:val="28"/>
        </w:rPr>
        <w:t>:</w:t>
      </w:r>
    </w:p>
    <w:p w:rsidR="00A86C14" w:rsidRDefault="004C2503" w:rsidP="004C2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503">
        <w:rPr>
          <w:rFonts w:ascii="Times New Roman" w:hAnsi="Times New Roman" w:cs="Times New Roman"/>
          <w:sz w:val="28"/>
          <w:szCs w:val="28"/>
        </w:rPr>
        <w:t xml:space="preserve">о наличии (отсутствии) в собственности лица, указанного в </w:t>
      </w:r>
      <w:hyperlink r:id="rId14" w:history="1">
        <w:r w:rsidRPr="004C2503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4C2503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DA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умершего родителя (родителей)</w:t>
      </w:r>
      <w:r w:rsidRPr="004C2503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A86C14">
        <w:rPr>
          <w:rFonts w:ascii="Times New Roman" w:hAnsi="Times New Roman" w:cs="Times New Roman"/>
          <w:sz w:val="28"/>
          <w:szCs w:val="28"/>
        </w:rPr>
        <w:t>;</w:t>
      </w:r>
    </w:p>
    <w:p w:rsidR="004C2503" w:rsidRPr="004C2503" w:rsidRDefault="00A86C14" w:rsidP="004C2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C2503" w:rsidRPr="00DA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C2503" w:rsidRPr="00DA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C2503" w:rsidRPr="00DA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C2503" w:rsidRPr="00DA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недвижимости), </w:t>
      </w:r>
      <w:r w:rsidR="00966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котором зарегистрировано</w:t>
      </w:r>
      <w:r w:rsidR="004C2503" w:rsidRPr="00DA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лицо, указанное в статье 2 настоящего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6676F" w:rsidRDefault="00265014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DA41A5">
        <w:rPr>
          <w:rFonts w:eastAsia="Times New Roman"/>
          <w:bCs/>
          <w:sz w:val="28"/>
          <w:szCs w:val="28"/>
          <w:lang w:eastAsia="ru-RU"/>
        </w:rPr>
        <w:t xml:space="preserve">6) </w:t>
      </w:r>
      <w:r w:rsidR="00DA6208" w:rsidRPr="00DA41A5">
        <w:rPr>
          <w:rFonts w:eastAsia="Times New Roman"/>
          <w:bCs/>
          <w:sz w:val="28"/>
          <w:szCs w:val="28"/>
          <w:lang w:eastAsia="ru-RU"/>
        </w:rPr>
        <w:t>документ, подтверждающий район первичного выявления лица, указанно</w:t>
      </w:r>
      <w:r w:rsidR="0096676F">
        <w:rPr>
          <w:rFonts w:eastAsia="Times New Roman"/>
          <w:bCs/>
          <w:sz w:val="28"/>
          <w:szCs w:val="28"/>
          <w:lang w:eastAsia="ru-RU"/>
        </w:rPr>
        <w:t>го в статье 2 настоящего Закона;</w:t>
      </w:r>
      <w:r w:rsidR="00DA6208" w:rsidRPr="00DA41A5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DA6208" w:rsidRPr="00621F1C" w:rsidRDefault="0096676F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7) </w:t>
      </w:r>
      <w:r w:rsidR="00DA6208" w:rsidRPr="00DA41A5">
        <w:rPr>
          <w:rFonts w:eastAsia="Times New Roman"/>
          <w:bCs/>
          <w:sz w:val="28"/>
          <w:szCs w:val="28"/>
          <w:lang w:eastAsia="ru-RU"/>
        </w:rPr>
        <w:t>справк</w:t>
      </w:r>
      <w:r>
        <w:rPr>
          <w:rFonts w:eastAsia="Times New Roman"/>
          <w:bCs/>
          <w:sz w:val="28"/>
          <w:szCs w:val="28"/>
          <w:lang w:eastAsia="ru-RU"/>
        </w:rPr>
        <w:t>а</w:t>
      </w:r>
      <w:r w:rsidR="00DA6208" w:rsidRPr="00DA41A5">
        <w:rPr>
          <w:rFonts w:eastAsia="Times New Roman"/>
          <w:bCs/>
          <w:sz w:val="28"/>
          <w:szCs w:val="28"/>
          <w:lang w:eastAsia="ru-RU"/>
        </w:rPr>
        <w:t xml:space="preserve"> с места работы либо места учёбы ли</w:t>
      </w:r>
      <w:r w:rsidR="00DA6208" w:rsidRPr="00621F1C">
        <w:rPr>
          <w:rFonts w:eastAsia="Times New Roman"/>
          <w:bCs/>
          <w:sz w:val="28"/>
          <w:szCs w:val="28"/>
          <w:lang w:eastAsia="ru-RU"/>
        </w:rPr>
        <w:t>ца, указанного в статье 2 настоящего Закона;</w:t>
      </w:r>
    </w:p>
    <w:p w:rsidR="00C20BF5" w:rsidRDefault="0096676F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8</w:t>
      </w:r>
      <w:r w:rsidR="00DA6208" w:rsidRPr="00621F1C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265014" w:rsidRPr="00621F1C">
        <w:rPr>
          <w:rFonts w:eastAsia="Times New Roman"/>
          <w:bCs/>
          <w:sz w:val="28"/>
          <w:szCs w:val="28"/>
          <w:lang w:eastAsia="ru-RU"/>
        </w:rPr>
        <w:t>св</w:t>
      </w:r>
      <w:r w:rsidR="00C20BF5">
        <w:rPr>
          <w:rFonts w:eastAsia="Times New Roman"/>
          <w:bCs/>
          <w:sz w:val="28"/>
          <w:szCs w:val="28"/>
          <w:lang w:eastAsia="ru-RU"/>
        </w:rPr>
        <w:t>идетельство о регистрации брака</w:t>
      </w:r>
      <w:r w:rsidR="00016DF0">
        <w:rPr>
          <w:rFonts w:eastAsia="Times New Roman"/>
          <w:bCs/>
          <w:sz w:val="28"/>
          <w:szCs w:val="28"/>
          <w:lang w:eastAsia="ru-RU"/>
        </w:rPr>
        <w:t xml:space="preserve"> (при наличии)</w:t>
      </w:r>
      <w:r w:rsidR="00A86C14">
        <w:rPr>
          <w:rFonts w:eastAsia="Times New Roman"/>
          <w:bCs/>
          <w:sz w:val="28"/>
          <w:szCs w:val="28"/>
          <w:lang w:eastAsia="ru-RU"/>
        </w:rPr>
        <w:t xml:space="preserve"> лица, </w:t>
      </w:r>
      <w:r w:rsidR="00A86C14" w:rsidRPr="00DA41A5">
        <w:rPr>
          <w:rFonts w:eastAsia="Times New Roman"/>
          <w:bCs/>
          <w:sz w:val="28"/>
          <w:szCs w:val="28"/>
          <w:lang w:eastAsia="ru-RU"/>
        </w:rPr>
        <w:t>указанного в статье 2 настоящего Закона</w:t>
      </w:r>
      <w:r w:rsidR="00C20BF5">
        <w:rPr>
          <w:rFonts w:eastAsia="Times New Roman"/>
          <w:bCs/>
          <w:sz w:val="28"/>
          <w:szCs w:val="28"/>
          <w:lang w:eastAsia="ru-RU"/>
        </w:rPr>
        <w:t>;</w:t>
      </w:r>
    </w:p>
    <w:p w:rsidR="004C2503" w:rsidRDefault="0096676F" w:rsidP="004C2503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C20BF5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C20BF5" w:rsidRPr="00621F1C">
        <w:rPr>
          <w:rFonts w:eastAsia="Times New Roman"/>
          <w:bCs/>
          <w:sz w:val="28"/>
          <w:szCs w:val="28"/>
          <w:lang w:eastAsia="ru-RU"/>
        </w:rPr>
        <w:t>согласие на обработку персональных данных</w:t>
      </w:r>
      <w:r w:rsidR="00A86C14">
        <w:rPr>
          <w:rFonts w:eastAsia="Times New Roman"/>
          <w:bCs/>
          <w:sz w:val="28"/>
          <w:szCs w:val="28"/>
          <w:lang w:eastAsia="ru-RU"/>
        </w:rPr>
        <w:t xml:space="preserve"> лица, </w:t>
      </w:r>
      <w:r w:rsidR="00A86C14" w:rsidRPr="00DA41A5">
        <w:rPr>
          <w:rFonts w:eastAsia="Times New Roman"/>
          <w:bCs/>
          <w:sz w:val="28"/>
          <w:szCs w:val="28"/>
          <w:lang w:eastAsia="ru-RU"/>
        </w:rPr>
        <w:t>указанного в статье 2 настоящего Закона</w:t>
      </w:r>
      <w:r w:rsidR="00B365E1">
        <w:rPr>
          <w:rFonts w:eastAsia="Times New Roman"/>
          <w:bCs/>
          <w:sz w:val="28"/>
          <w:szCs w:val="28"/>
          <w:lang w:eastAsia="ru-RU"/>
        </w:rPr>
        <w:t>, либо его законного представителя</w:t>
      </w:r>
      <w:r w:rsidR="004C2503">
        <w:rPr>
          <w:rFonts w:eastAsia="Times New Roman"/>
          <w:bCs/>
          <w:sz w:val="28"/>
          <w:szCs w:val="28"/>
          <w:lang w:eastAsia="ru-RU"/>
        </w:rPr>
        <w:t>.</w:t>
      </w:r>
    </w:p>
    <w:p w:rsidR="00583993" w:rsidRPr="00621F1C" w:rsidRDefault="00583993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621F1C">
        <w:rPr>
          <w:rFonts w:eastAsia="Times New Roman"/>
          <w:bCs/>
          <w:sz w:val="28"/>
          <w:szCs w:val="28"/>
          <w:lang w:eastAsia="ru-RU"/>
        </w:rPr>
        <w:t>В случае изменения персональных данных лица, указанного в статье 2 настоящего Закона, предоставляются</w:t>
      </w:r>
      <w:r w:rsidR="00131247" w:rsidRPr="00621F1C">
        <w:rPr>
          <w:rFonts w:eastAsia="Times New Roman"/>
          <w:bCs/>
          <w:sz w:val="28"/>
          <w:szCs w:val="28"/>
          <w:lang w:eastAsia="ru-RU"/>
        </w:rPr>
        <w:t>,</w:t>
      </w:r>
      <w:r w:rsidR="00F7092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75FE5" w:rsidRPr="00621F1C">
        <w:rPr>
          <w:rFonts w:eastAsia="Times New Roman"/>
          <w:bCs/>
          <w:sz w:val="28"/>
          <w:szCs w:val="28"/>
          <w:lang w:eastAsia="ru-RU"/>
        </w:rPr>
        <w:t>в том числе</w:t>
      </w:r>
      <w:r w:rsidR="0007594B">
        <w:rPr>
          <w:rFonts w:eastAsia="Times New Roman"/>
          <w:bCs/>
          <w:sz w:val="28"/>
          <w:szCs w:val="28"/>
          <w:lang w:eastAsia="ru-RU"/>
        </w:rPr>
        <w:t>,</w:t>
      </w:r>
      <w:r w:rsidR="00275FE5" w:rsidRPr="00621F1C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21F1C">
        <w:rPr>
          <w:rFonts w:eastAsia="Times New Roman"/>
          <w:bCs/>
          <w:sz w:val="28"/>
          <w:szCs w:val="28"/>
          <w:lang w:eastAsia="ru-RU"/>
        </w:rPr>
        <w:t>документы</w:t>
      </w:r>
      <w:r w:rsidR="00B365E1">
        <w:rPr>
          <w:rFonts w:eastAsia="Times New Roman"/>
          <w:bCs/>
          <w:sz w:val="28"/>
          <w:szCs w:val="28"/>
          <w:lang w:eastAsia="ru-RU"/>
        </w:rPr>
        <w:t>, подтверждающие изменение</w:t>
      </w:r>
      <w:r w:rsidRPr="00621F1C">
        <w:rPr>
          <w:rFonts w:eastAsia="Times New Roman"/>
          <w:bCs/>
          <w:sz w:val="28"/>
          <w:szCs w:val="28"/>
          <w:lang w:eastAsia="ru-RU"/>
        </w:rPr>
        <w:t xml:space="preserve"> персональны</w:t>
      </w:r>
      <w:r w:rsidR="00B365E1">
        <w:rPr>
          <w:rFonts w:eastAsia="Times New Roman"/>
          <w:bCs/>
          <w:sz w:val="28"/>
          <w:szCs w:val="28"/>
          <w:lang w:eastAsia="ru-RU"/>
        </w:rPr>
        <w:t>х</w:t>
      </w:r>
      <w:r w:rsidRPr="00621F1C">
        <w:rPr>
          <w:rFonts w:eastAsia="Times New Roman"/>
          <w:bCs/>
          <w:sz w:val="28"/>
          <w:szCs w:val="28"/>
          <w:lang w:eastAsia="ru-RU"/>
        </w:rPr>
        <w:t xml:space="preserve"> данны</w:t>
      </w:r>
      <w:r w:rsidR="00B365E1">
        <w:rPr>
          <w:rFonts w:eastAsia="Times New Roman"/>
          <w:bCs/>
          <w:sz w:val="28"/>
          <w:szCs w:val="28"/>
          <w:lang w:eastAsia="ru-RU"/>
        </w:rPr>
        <w:t>х</w:t>
      </w:r>
      <w:r w:rsidRPr="00621F1C">
        <w:rPr>
          <w:rFonts w:eastAsia="Times New Roman"/>
          <w:bCs/>
          <w:sz w:val="28"/>
          <w:szCs w:val="28"/>
          <w:lang w:eastAsia="ru-RU"/>
        </w:rPr>
        <w:t>.</w:t>
      </w:r>
    </w:p>
    <w:p w:rsidR="00202F14" w:rsidRPr="00621F1C" w:rsidRDefault="00202F14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621F1C">
        <w:rPr>
          <w:rFonts w:eastAsia="Times New Roman"/>
          <w:bCs/>
          <w:sz w:val="28"/>
          <w:szCs w:val="28"/>
          <w:lang w:eastAsia="ru-RU"/>
        </w:rPr>
        <w:t>Заявитель вправе</w:t>
      </w:r>
      <w:r w:rsidR="0096676F">
        <w:rPr>
          <w:rFonts w:eastAsia="Times New Roman"/>
          <w:bCs/>
          <w:sz w:val="28"/>
          <w:szCs w:val="28"/>
          <w:lang w:eastAsia="ru-RU"/>
        </w:rPr>
        <w:t xml:space="preserve"> по собственной инициативе пред</w:t>
      </w:r>
      <w:r w:rsidRPr="00621F1C">
        <w:rPr>
          <w:rFonts w:eastAsia="Times New Roman"/>
          <w:bCs/>
          <w:sz w:val="28"/>
          <w:szCs w:val="28"/>
          <w:lang w:eastAsia="ru-RU"/>
        </w:rPr>
        <w:t>ставить иные документы, подтверждающие нуждаемость в обеспечении жилым помещением в соответствии с настоящим Законом</w:t>
      </w:r>
      <w:proofErr w:type="gramStart"/>
      <w:r w:rsidRPr="00621F1C">
        <w:rPr>
          <w:rFonts w:eastAsia="Times New Roman"/>
          <w:bCs/>
          <w:sz w:val="28"/>
          <w:szCs w:val="28"/>
          <w:lang w:eastAsia="ru-RU"/>
        </w:rPr>
        <w:t>.»;</w:t>
      </w:r>
      <w:proofErr w:type="gramEnd"/>
    </w:p>
    <w:p w:rsidR="001C018D" w:rsidRPr="00876CBD" w:rsidRDefault="00AD3B9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</w:t>
      </w:r>
      <w:r w:rsidR="001C018D" w:rsidRPr="00876CBD">
        <w:rPr>
          <w:rFonts w:eastAsia="Times New Roman"/>
          <w:bCs/>
          <w:sz w:val="28"/>
          <w:szCs w:val="28"/>
          <w:lang w:eastAsia="ru-RU"/>
        </w:rPr>
        <w:t>) часть 8 дополнить абзац</w:t>
      </w:r>
      <w:r w:rsidR="00FF6481" w:rsidRPr="00876CBD">
        <w:rPr>
          <w:rFonts w:eastAsia="Times New Roman"/>
          <w:bCs/>
          <w:sz w:val="28"/>
          <w:szCs w:val="28"/>
          <w:lang w:eastAsia="ru-RU"/>
        </w:rPr>
        <w:t>а</w:t>
      </w:r>
      <w:r w:rsidR="001C018D" w:rsidRPr="00876CBD">
        <w:rPr>
          <w:rFonts w:eastAsia="Times New Roman"/>
          <w:bCs/>
          <w:sz w:val="28"/>
          <w:szCs w:val="28"/>
          <w:lang w:eastAsia="ru-RU"/>
        </w:rPr>
        <w:t>м</w:t>
      </w:r>
      <w:r w:rsidR="00FF6481" w:rsidRPr="00876CBD">
        <w:rPr>
          <w:rFonts w:eastAsia="Times New Roman"/>
          <w:bCs/>
          <w:sz w:val="28"/>
          <w:szCs w:val="28"/>
          <w:lang w:eastAsia="ru-RU"/>
        </w:rPr>
        <w:t>и</w:t>
      </w:r>
      <w:r w:rsidR="00F7092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95BA0">
        <w:rPr>
          <w:rFonts w:eastAsia="Times New Roman"/>
          <w:bCs/>
          <w:sz w:val="28"/>
          <w:szCs w:val="28"/>
          <w:lang w:eastAsia="ru-RU"/>
        </w:rPr>
        <w:t xml:space="preserve">вторым </w:t>
      </w:r>
      <w:r w:rsidR="00F70924">
        <w:rPr>
          <w:rFonts w:eastAsia="Times New Roman"/>
          <w:bCs/>
          <w:sz w:val="28"/>
          <w:szCs w:val="28"/>
          <w:lang w:eastAsia="ru-RU"/>
        </w:rPr>
        <w:t>–</w:t>
      </w:r>
      <w:r w:rsidR="00D95BA0">
        <w:rPr>
          <w:rFonts w:eastAsia="Times New Roman"/>
          <w:bCs/>
          <w:sz w:val="28"/>
          <w:szCs w:val="28"/>
          <w:lang w:eastAsia="ru-RU"/>
        </w:rPr>
        <w:t xml:space="preserve"> четвёртым</w:t>
      </w:r>
      <w:r w:rsidR="00F7092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C018D" w:rsidRPr="00876CBD">
        <w:rPr>
          <w:rFonts w:eastAsia="Times New Roman"/>
          <w:bCs/>
          <w:sz w:val="28"/>
          <w:szCs w:val="28"/>
          <w:lang w:eastAsia="ru-RU"/>
        </w:rPr>
        <w:t>следующего содержания:</w:t>
      </w:r>
    </w:p>
    <w:p w:rsidR="00F60B8D" w:rsidRPr="00876CBD" w:rsidRDefault="001C018D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876CBD">
        <w:rPr>
          <w:rFonts w:eastAsia="Times New Roman"/>
          <w:bCs/>
          <w:sz w:val="28"/>
          <w:szCs w:val="28"/>
          <w:lang w:eastAsia="ru-RU"/>
        </w:rPr>
        <w:t>«В случае обучения лица, указанного в статье 2 настоящего Закона, в образовательной организации</w:t>
      </w:r>
      <w:r w:rsidR="00F60B8D" w:rsidRPr="00876CBD">
        <w:rPr>
          <w:rFonts w:eastAsia="Times New Roman"/>
          <w:bCs/>
          <w:sz w:val="28"/>
          <w:szCs w:val="28"/>
          <w:lang w:eastAsia="ru-RU"/>
        </w:rPr>
        <w:t xml:space="preserve">, находящейся за пределами Удмуртской Республики, </w:t>
      </w:r>
      <w:r w:rsidR="00F60B8D" w:rsidRPr="00AD177A">
        <w:rPr>
          <w:rFonts w:eastAsia="Times New Roman"/>
          <w:bCs/>
          <w:sz w:val="28"/>
          <w:szCs w:val="28"/>
          <w:lang w:eastAsia="ru-RU"/>
        </w:rPr>
        <w:t xml:space="preserve">копии документов </w:t>
      </w:r>
      <w:r w:rsidR="00F3332B" w:rsidRPr="00AD177A">
        <w:rPr>
          <w:rFonts w:eastAsia="Times New Roman"/>
          <w:bCs/>
          <w:sz w:val="28"/>
          <w:szCs w:val="28"/>
          <w:lang w:eastAsia="ru-RU"/>
        </w:rPr>
        <w:t xml:space="preserve">могут быть </w:t>
      </w:r>
      <w:r w:rsidR="00F60B8D" w:rsidRPr="00AD177A">
        <w:rPr>
          <w:rFonts w:eastAsia="Times New Roman"/>
          <w:bCs/>
          <w:sz w:val="28"/>
          <w:szCs w:val="28"/>
          <w:lang w:eastAsia="ru-RU"/>
        </w:rPr>
        <w:t>завер</w:t>
      </w:r>
      <w:r w:rsidR="00F3332B" w:rsidRPr="00AD177A">
        <w:rPr>
          <w:rFonts w:eastAsia="Times New Roman"/>
          <w:bCs/>
          <w:sz w:val="28"/>
          <w:szCs w:val="28"/>
          <w:lang w:eastAsia="ru-RU"/>
        </w:rPr>
        <w:t>ены</w:t>
      </w:r>
      <w:r w:rsidR="00F60B8D" w:rsidRPr="00AD177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6094B" w:rsidRPr="00AD177A">
        <w:rPr>
          <w:rFonts w:eastAsia="Times New Roman"/>
          <w:bCs/>
          <w:sz w:val="28"/>
          <w:szCs w:val="28"/>
          <w:lang w:eastAsia="ru-RU"/>
        </w:rPr>
        <w:t xml:space="preserve">законным представителем лица – </w:t>
      </w:r>
      <w:r w:rsidR="00F60B8D" w:rsidRPr="00AD177A">
        <w:rPr>
          <w:rFonts w:eastAsia="Times New Roman"/>
          <w:bCs/>
          <w:sz w:val="28"/>
          <w:szCs w:val="28"/>
          <w:lang w:eastAsia="ru-RU"/>
        </w:rPr>
        <w:t>руководителем органа опеки и попечительства</w:t>
      </w:r>
      <w:r w:rsidR="00C6094B" w:rsidRPr="00AD177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60B8D" w:rsidRPr="00AD177A">
        <w:rPr>
          <w:rFonts w:eastAsia="Times New Roman"/>
          <w:bCs/>
          <w:sz w:val="28"/>
          <w:szCs w:val="28"/>
          <w:lang w:eastAsia="ru-RU"/>
        </w:rPr>
        <w:t>по месту нахожден</w:t>
      </w:r>
      <w:r w:rsidR="00C6094B" w:rsidRPr="00AD177A">
        <w:rPr>
          <w:rFonts w:eastAsia="Times New Roman"/>
          <w:bCs/>
          <w:sz w:val="28"/>
          <w:szCs w:val="28"/>
          <w:lang w:eastAsia="ru-RU"/>
        </w:rPr>
        <w:t>ия соответствующей  организации</w:t>
      </w:r>
      <w:r w:rsidR="00ED7389" w:rsidRPr="00AD177A">
        <w:rPr>
          <w:rFonts w:eastAsia="Times New Roman"/>
          <w:bCs/>
          <w:sz w:val="28"/>
          <w:szCs w:val="28"/>
          <w:lang w:eastAsia="ru-RU"/>
        </w:rPr>
        <w:t>.</w:t>
      </w:r>
    </w:p>
    <w:p w:rsidR="00DC6D63" w:rsidRPr="00876CBD" w:rsidRDefault="00F60B8D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876CBD">
        <w:rPr>
          <w:rFonts w:eastAsia="Times New Roman"/>
          <w:bCs/>
          <w:sz w:val="28"/>
          <w:szCs w:val="28"/>
          <w:lang w:eastAsia="ru-RU"/>
        </w:rPr>
        <w:t>В случае</w:t>
      </w:r>
      <w:r w:rsidR="00DC6D63" w:rsidRPr="00876CBD">
        <w:rPr>
          <w:rFonts w:eastAsia="Times New Roman"/>
          <w:bCs/>
          <w:sz w:val="28"/>
          <w:szCs w:val="28"/>
          <w:lang w:eastAsia="ru-RU"/>
        </w:rPr>
        <w:t xml:space="preserve"> прохождения лицом, указанным в статье 2 настоящего Закона, военной службы по призыву, копии документов </w:t>
      </w:r>
      <w:r w:rsidR="001C6C66" w:rsidRPr="00876CBD">
        <w:rPr>
          <w:rFonts w:eastAsia="Times New Roman"/>
          <w:bCs/>
          <w:sz w:val="28"/>
          <w:szCs w:val="28"/>
          <w:lang w:eastAsia="ru-RU"/>
        </w:rPr>
        <w:t xml:space="preserve">и подпись заявителя </w:t>
      </w:r>
      <w:r w:rsidR="00DC6D63" w:rsidRPr="00876CBD">
        <w:rPr>
          <w:rFonts w:eastAsia="Times New Roman"/>
          <w:bCs/>
          <w:sz w:val="28"/>
          <w:szCs w:val="28"/>
          <w:lang w:eastAsia="ru-RU"/>
        </w:rPr>
        <w:t>заверяются руководителем военной части по месту прохождения службы.</w:t>
      </w:r>
    </w:p>
    <w:p w:rsidR="001C018D" w:rsidRPr="00621F1C" w:rsidRDefault="00DC6D63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876CBD">
        <w:rPr>
          <w:rFonts w:eastAsia="Times New Roman"/>
          <w:bCs/>
          <w:sz w:val="28"/>
          <w:szCs w:val="28"/>
          <w:lang w:eastAsia="ru-RU"/>
        </w:rPr>
        <w:t>В случае отбывания лицом, указанным в статье 2 настоящего Закона, наказания в исправительн</w:t>
      </w:r>
      <w:r w:rsidR="003E39A6" w:rsidRPr="00876CBD">
        <w:rPr>
          <w:rFonts w:eastAsia="Times New Roman"/>
          <w:bCs/>
          <w:sz w:val="28"/>
          <w:szCs w:val="28"/>
          <w:lang w:eastAsia="ru-RU"/>
        </w:rPr>
        <w:t>ом</w:t>
      </w:r>
      <w:r w:rsidRPr="00876CBD">
        <w:rPr>
          <w:rFonts w:eastAsia="Times New Roman"/>
          <w:bCs/>
          <w:sz w:val="28"/>
          <w:szCs w:val="28"/>
          <w:lang w:eastAsia="ru-RU"/>
        </w:rPr>
        <w:t xml:space="preserve"> учреждени</w:t>
      </w:r>
      <w:r w:rsidR="003E39A6" w:rsidRPr="00876CBD">
        <w:rPr>
          <w:rFonts w:eastAsia="Times New Roman"/>
          <w:bCs/>
          <w:sz w:val="28"/>
          <w:szCs w:val="28"/>
          <w:lang w:eastAsia="ru-RU"/>
        </w:rPr>
        <w:t>и</w:t>
      </w:r>
      <w:r w:rsidRPr="00876CBD">
        <w:rPr>
          <w:rFonts w:eastAsia="Times New Roman"/>
          <w:bCs/>
          <w:sz w:val="28"/>
          <w:szCs w:val="28"/>
          <w:lang w:eastAsia="ru-RU"/>
        </w:rPr>
        <w:t xml:space="preserve">, копии документов </w:t>
      </w:r>
      <w:r w:rsidR="001C6C66" w:rsidRPr="00876CBD">
        <w:rPr>
          <w:rFonts w:eastAsia="Times New Roman"/>
          <w:bCs/>
          <w:sz w:val="28"/>
          <w:szCs w:val="28"/>
          <w:lang w:eastAsia="ru-RU"/>
        </w:rPr>
        <w:t xml:space="preserve">и подпись заявителя </w:t>
      </w:r>
      <w:r w:rsidRPr="00876CBD">
        <w:rPr>
          <w:rFonts w:eastAsia="Times New Roman"/>
          <w:bCs/>
          <w:sz w:val="28"/>
          <w:szCs w:val="28"/>
          <w:lang w:eastAsia="ru-RU"/>
        </w:rPr>
        <w:t xml:space="preserve">заверяются руководителем </w:t>
      </w:r>
      <w:r w:rsidR="00C469C6" w:rsidRPr="00876CBD">
        <w:rPr>
          <w:rFonts w:eastAsia="Times New Roman"/>
          <w:bCs/>
          <w:sz w:val="28"/>
          <w:szCs w:val="28"/>
          <w:lang w:eastAsia="ru-RU"/>
        </w:rPr>
        <w:t xml:space="preserve">данного </w:t>
      </w:r>
      <w:r w:rsidRPr="00876CBD">
        <w:rPr>
          <w:rFonts w:eastAsia="Times New Roman"/>
          <w:bCs/>
          <w:sz w:val="28"/>
          <w:szCs w:val="28"/>
          <w:lang w:eastAsia="ru-RU"/>
        </w:rPr>
        <w:t>исправительного учреждения</w:t>
      </w:r>
      <w:proofErr w:type="gramStart"/>
      <w:r w:rsidR="00C469C6" w:rsidRPr="00876CBD">
        <w:rPr>
          <w:rFonts w:eastAsia="Times New Roman"/>
          <w:bCs/>
          <w:sz w:val="28"/>
          <w:szCs w:val="28"/>
          <w:lang w:eastAsia="ru-RU"/>
        </w:rPr>
        <w:t>.</w:t>
      </w:r>
      <w:r w:rsidR="001C018D" w:rsidRPr="00876CBD">
        <w:rPr>
          <w:rFonts w:eastAsia="Times New Roman"/>
          <w:bCs/>
          <w:sz w:val="28"/>
          <w:szCs w:val="28"/>
          <w:lang w:eastAsia="ru-RU"/>
        </w:rPr>
        <w:t>»;</w:t>
      </w:r>
      <w:proofErr w:type="gramEnd"/>
    </w:p>
    <w:p w:rsidR="00756CEF" w:rsidRDefault="00AD3B9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</w:t>
      </w:r>
      <w:r w:rsidR="002C5219" w:rsidRPr="00621F1C">
        <w:rPr>
          <w:rFonts w:eastAsia="Times New Roman"/>
          <w:bCs/>
          <w:sz w:val="28"/>
          <w:szCs w:val="28"/>
          <w:lang w:eastAsia="ru-RU"/>
        </w:rPr>
        <w:t>) часть 11</w:t>
      </w:r>
      <w:r w:rsidR="00756CEF">
        <w:rPr>
          <w:rFonts w:eastAsia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756CEF" w:rsidRPr="00756CEF" w:rsidRDefault="00756CEF" w:rsidP="00756CE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«11. </w:t>
      </w:r>
      <w:r w:rsidRPr="00756CEF">
        <w:rPr>
          <w:sz w:val="28"/>
          <w:szCs w:val="28"/>
        </w:rPr>
        <w:t xml:space="preserve">Орган опеки и попечительства в целях проверки достоверности представленных заявителем сведений в течение 3 </w:t>
      </w:r>
      <w:r>
        <w:rPr>
          <w:sz w:val="28"/>
          <w:szCs w:val="28"/>
        </w:rPr>
        <w:t>рабочих</w:t>
      </w:r>
      <w:r w:rsidR="00D95BA0">
        <w:rPr>
          <w:sz w:val="28"/>
          <w:szCs w:val="28"/>
        </w:rPr>
        <w:t xml:space="preserve"> дней со дня приё</w:t>
      </w:r>
      <w:r w:rsidRPr="00756CEF">
        <w:rPr>
          <w:sz w:val="28"/>
          <w:szCs w:val="28"/>
        </w:rPr>
        <w:t>ма документов направляет</w:t>
      </w:r>
      <w:r w:rsidR="00917ABD">
        <w:rPr>
          <w:sz w:val="28"/>
          <w:szCs w:val="28"/>
        </w:rPr>
        <w:t xml:space="preserve"> запросы</w:t>
      </w:r>
      <w:r w:rsidRPr="00756CEF">
        <w:rPr>
          <w:sz w:val="28"/>
          <w:szCs w:val="28"/>
        </w:rPr>
        <w:t>:</w:t>
      </w:r>
    </w:p>
    <w:p w:rsidR="00917ABD" w:rsidRDefault="00756CEF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в </w:t>
      </w:r>
      <w:r w:rsidR="00701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ф</w:t>
      </w:r>
      <w:r w:rsidR="00E06DC1" w:rsidRPr="00E0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едерального государственного бюджетного учреждения «Федеральная кадастровая палата </w:t>
      </w:r>
      <w:proofErr w:type="spellStart"/>
      <w:r w:rsid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E06DC1" w:rsidRPr="00E0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Удмуртской Республике</w:t>
      </w:r>
      <w:r w:rsidR="0091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56CEF" w:rsidRDefault="00756CEF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1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наличии (отсутствии) в собственности лица, указанного в статье 2 настоящего Закона, </w:t>
      </w:r>
      <w:r w:rsidRPr="0075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супруга (при наличии)</w:t>
      </w:r>
      <w:r w:rsidR="00F3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5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умершего родителя (родителей) жилых помещений и о переходе прав на недвижимое имущество указанных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17ABD" w:rsidRPr="00756CEF" w:rsidRDefault="00917ABD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жилом помещении (объекте недвижимости)</w:t>
      </w:r>
      <w:r w:rsidR="00EA0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имеет регистрацию лицо, указанное в статье 2 настоящего Закона;</w:t>
      </w:r>
    </w:p>
    <w:p w:rsidR="00B93C87" w:rsidRPr="00CE517D" w:rsidRDefault="00B93C87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44A9B" w:rsidRPr="00CE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7F78FF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Главное управление по вопросам миграции МВД России</w:t>
      </w:r>
      <w:r w:rsidR="00AD177A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в </w:t>
      </w:r>
      <w:r w:rsidR="00686FB7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AD177A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86FB7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миграции МВД</w:t>
      </w:r>
      <w:r w:rsidR="00AD177A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686FB7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Удмуртской Республик</w:t>
      </w:r>
      <w:r w:rsidR="00AD177A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F78FF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A9B" w:rsidRPr="00AD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70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A9B" w:rsidRPr="00CE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(отсутствии) регистрации по месту жительства</w:t>
      </w:r>
      <w:r w:rsidR="0085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указанного в статье 2 настоящего Закона</w:t>
      </w:r>
      <w:r w:rsidR="00EA4700" w:rsidRPr="00CE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24234" w:rsidRDefault="00B93C87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9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орган местного самоуправления по месту жительства (месту пребывания</w:t>
      </w:r>
      <w:r w:rsidR="00E0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9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его наличии) лица, указанного в статье 2 настоящего Закона, а также по месту его первичного выявления и (или) устройства</w:t>
      </w:r>
      <w:r w:rsidR="0062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4234" w:rsidRDefault="00B93C87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у лица</w:t>
      </w:r>
      <w:r w:rsidR="0062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указанного в статье 2 настоящего Закона,</w:t>
      </w:r>
      <w:r w:rsidRPr="00B9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пользования жилым помещение</w:t>
      </w:r>
      <w:r w:rsidR="0062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по договору социального найма;</w:t>
      </w:r>
    </w:p>
    <w:p w:rsidR="00624234" w:rsidRDefault="00B93C87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информации об ином жилом помещении, которым пользовалось лицо,</w:t>
      </w:r>
      <w:r w:rsidR="0062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</w:t>
      </w:r>
      <w:r w:rsidR="00B86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2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статье 2 настоящего Закона;</w:t>
      </w:r>
    </w:p>
    <w:p w:rsidR="00624234" w:rsidRDefault="00B93C87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наличии (отсутствии) регистрации по месту жительства, </w:t>
      </w:r>
      <w:r w:rsidR="00624234" w:rsidRPr="00174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указанного в статье 2 настоящего Закона</w:t>
      </w:r>
      <w:r w:rsidR="007223B8" w:rsidRPr="00174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территории соответствующего муниципального образования</w:t>
      </w:r>
      <w:r w:rsidR="00624234" w:rsidRPr="00174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3C87" w:rsidRPr="00A74C49" w:rsidRDefault="00B93C87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</w:t>
      </w:r>
      <w:r w:rsidR="0062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(отсутствии)</w:t>
      </w:r>
      <w:r w:rsidRPr="00B9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разрешений на снятие лица, указанного в статье 2 настоящего Закона, с регистрационного учёта либо на совершение сделок с недвижимым имуществом </w:t>
      </w:r>
      <w:r w:rsidR="0062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данного </w:t>
      </w:r>
      <w:r w:rsidRPr="00B93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</w:t>
      </w:r>
      <w:r w:rsidR="00B86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6CEF" w:rsidRPr="00876CBD" w:rsidRDefault="00756CEF" w:rsidP="0075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BD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указанные документы, подтверждающие сведения, предусмотренные настоящей частью, в составе документов (копий документов), прилагаемых к заявлению. В этом случае запросы, предусмотренные настоящей частью, не направляются.</w:t>
      </w:r>
    </w:p>
    <w:p w:rsidR="00CC4811" w:rsidRPr="00876CBD" w:rsidRDefault="007223B8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7223B8">
        <w:rPr>
          <w:rFonts w:eastAsia="Times New Roman"/>
          <w:bCs/>
          <w:sz w:val="28"/>
          <w:szCs w:val="28"/>
          <w:lang w:eastAsia="ru-RU"/>
        </w:rPr>
        <w:t>В случае изменения персональных данных лица, указанного в статье 2 настоящего Закона, предоставляются, в том числе</w:t>
      </w:r>
      <w:r w:rsidR="00701F1C">
        <w:rPr>
          <w:rFonts w:eastAsia="Times New Roman"/>
          <w:bCs/>
          <w:sz w:val="28"/>
          <w:szCs w:val="28"/>
          <w:lang w:eastAsia="ru-RU"/>
        </w:rPr>
        <w:t>,</w:t>
      </w:r>
      <w:r w:rsidRPr="007223B8">
        <w:rPr>
          <w:rFonts w:eastAsia="Times New Roman"/>
          <w:bCs/>
          <w:sz w:val="28"/>
          <w:szCs w:val="28"/>
          <w:lang w:eastAsia="ru-RU"/>
        </w:rPr>
        <w:t xml:space="preserve"> документы, подтверждающие изменение персональных данных</w:t>
      </w:r>
      <w:proofErr w:type="gramStart"/>
      <w:r w:rsidR="002C5219" w:rsidRPr="00876CBD">
        <w:rPr>
          <w:rFonts w:eastAsia="Times New Roman"/>
          <w:bCs/>
          <w:sz w:val="28"/>
          <w:szCs w:val="28"/>
          <w:lang w:eastAsia="ru-RU"/>
        </w:rPr>
        <w:t>.»</w:t>
      </w:r>
      <w:r w:rsidR="006478C0" w:rsidRPr="00876CBD">
        <w:rPr>
          <w:rFonts w:eastAsia="Times New Roman"/>
          <w:bCs/>
          <w:sz w:val="28"/>
          <w:szCs w:val="28"/>
          <w:lang w:eastAsia="ru-RU"/>
        </w:rPr>
        <w:t>;</w:t>
      </w:r>
      <w:proofErr w:type="gramEnd"/>
    </w:p>
    <w:p w:rsidR="008805A1" w:rsidRPr="00876CBD" w:rsidRDefault="00AD3B92" w:rsidP="008805A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</w:t>
      </w:r>
      <w:r w:rsidR="00707822" w:rsidRPr="00876CBD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8805A1" w:rsidRPr="00876CBD">
        <w:rPr>
          <w:rFonts w:eastAsia="Times New Roman"/>
          <w:bCs/>
          <w:sz w:val="28"/>
          <w:szCs w:val="28"/>
          <w:lang w:eastAsia="ru-RU"/>
        </w:rPr>
        <w:t xml:space="preserve">дополнить </w:t>
      </w:r>
      <w:r w:rsidR="00E06DC1">
        <w:rPr>
          <w:rFonts w:eastAsia="Times New Roman"/>
          <w:bCs/>
          <w:sz w:val="28"/>
          <w:szCs w:val="28"/>
          <w:lang w:eastAsia="ru-RU"/>
        </w:rPr>
        <w:t xml:space="preserve">частью </w:t>
      </w:r>
      <w:r w:rsidR="008805A1" w:rsidRPr="00876CBD">
        <w:rPr>
          <w:rFonts w:eastAsia="Times New Roman"/>
          <w:bCs/>
          <w:sz w:val="28"/>
          <w:szCs w:val="28"/>
          <w:lang w:eastAsia="ru-RU"/>
        </w:rPr>
        <w:t>11.1 следующего содержания:</w:t>
      </w:r>
    </w:p>
    <w:p w:rsidR="008805A1" w:rsidRPr="00876CBD" w:rsidRDefault="008805A1" w:rsidP="008805A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876CBD">
        <w:rPr>
          <w:rFonts w:eastAsia="Times New Roman"/>
          <w:bCs/>
          <w:sz w:val="28"/>
          <w:szCs w:val="28"/>
          <w:lang w:eastAsia="ru-RU"/>
        </w:rPr>
        <w:t>«11.1</w:t>
      </w:r>
      <w:r w:rsidR="00D9775F">
        <w:rPr>
          <w:rFonts w:eastAsia="Times New Roman"/>
          <w:bCs/>
          <w:sz w:val="28"/>
          <w:szCs w:val="28"/>
          <w:lang w:eastAsia="ru-RU"/>
        </w:rPr>
        <w:t>.</w:t>
      </w:r>
      <w:r w:rsidRPr="00876CBD">
        <w:rPr>
          <w:rFonts w:eastAsia="Times New Roman"/>
          <w:bCs/>
          <w:sz w:val="28"/>
          <w:szCs w:val="28"/>
          <w:lang w:eastAsia="ru-RU"/>
        </w:rPr>
        <w:t xml:space="preserve"> Органы опеки и попечительст</w:t>
      </w:r>
      <w:r w:rsidR="00E80D7A">
        <w:rPr>
          <w:rFonts w:eastAsia="Times New Roman"/>
          <w:bCs/>
          <w:sz w:val="28"/>
          <w:szCs w:val="28"/>
          <w:lang w:eastAsia="ru-RU"/>
        </w:rPr>
        <w:t>ва дополнительно при</w:t>
      </w:r>
      <w:r w:rsidR="007223B8">
        <w:rPr>
          <w:rFonts w:eastAsia="Times New Roman"/>
          <w:bCs/>
          <w:sz w:val="28"/>
          <w:szCs w:val="28"/>
          <w:lang w:eastAsia="ru-RU"/>
        </w:rPr>
        <w:t>общают</w:t>
      </w:r>
      <w:r w:rsidR="00E80D7A">
        <w:rPr>
          <w:rFonts w:eastAsia="Times New Roman"/>
          <w:bCs/>
          <w:sz w:val="28"/>
          <w:szCs w:val="28"/>
          <w:lang w:eastAsia="ru-RU"/>
        </w:rPr>
        <w:t xml:space="preserve"> к учё</w:t>
      </w:r>
      <w:r w:rsidRPr="00876CBD">
        <w:rPr>
          <w:rFonts w:eastAsia="Times New Roman"/>
          <w:bCs/>
          <w:sz w:val="28"/>
          <w:szCs w:val="28"/>
          <w:lang w:eastAsia="ru-RU"/>
        </w:rPr>
        <w:t xml:space="preserve">тному делу: </w:t>
      </w:r>
    </w:p>
    <w:p w:rsidR="004E7BF1" w:rsidRDefault="008805A1" w:rsidP="008805A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876CBD">
        <w:rPr>
          <w:rFonts w:eastAsia="Times New Roman"/>
          <w:bCs/>
          <w:sz w:val="28"/>
          <w:szCs w:val="28"/>
          <w:lang w:eastAsia="ru-RU"/>
        </w:rPr>
        <w:t xml:space="preserve">1) в случае наличия у лица, указанного в статье 2 настоящего Закона, регистрации по месту жительства </w:t>
      </w:r>
      <w:r w:rsidRPr="00CE517D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02523E" w:rsidRPr="00CE517D">
        <w:rPr>
          <w:rFonts w:eastAsia="Times New Roman"/>
          <w:bCs/>
          <w:sz w:val="28"/>
          <w:szCs w:val="28"/>
          <w:lang w:eastAsia="ru-RU"/>
        </w:rPr>
        <w:t>бесхозяйном жилом помещении</w:t>
      </w:r>
      <w:r w:rsidR="00E06DC1">
        <w:rPr>
          <w:rFonts w:eastAsia="Times New Roman"/>
          <w:bCs/>
          <w:sz w:val="28"/>
          <w:szCs w:val="28"/>
          <w:lang w:eastAsia="ru-RU"/>
        </w:rPr>
        <w:t xml:space="preserve"> – </w:t>
      </w:r>
      <w:r w:rsidR="001745F3">
        <w:rPr>
          <w:rFonts w:eastAsia="Times New Roman"/>
          <w:bCs/>
          <w:sz w:val="28"/>
          <w:szCs w:val="28"/>
          <w:lang w:eastAsia="ru-RU"/>
        </w:rPr>
        <w:t xml:space="preserve">документы, </w:t>
      </w:r>
      <w:r w:rsidRPr="00CE517D">
        <w:rPr>
          <w:rFonts w:eastAsia="Times New Roman"/>
          <w:bCs/>
          <w:sz w:val="28"/>
          <w:szCs w:val="28"/>
          <w:lang w:eastAsia="ru-RU"/>
        </w:rPr>
        <w:t xml:space="preserve">свидетельствующие о </w:t>
      </w:r>
      <w:r w:rsidR="001365A9">
        <w:rPr>
          <w:rFonts w:eastAsia="Times New Roman"/>
          <w:bCs/>
          <w:sz w:val="28"/>
          <w:szCs w:val="28"/>
          <w:lang w:eastAsia="ru-RU"/>
        </w:rPr>
        <w:t xml:space="preserve">принятых </w:t>
      </w:r>
      <w:r w:rsidRPr="00CE517D">
        <w:rPr>
          <w:rFonts w:eastAsia="Times New Roman"/>
          <w:bCs/>
          <w:sz w:val="28"/>
          <w:szCs w:val="28"/>
          <w:lang w:eastAsia="ru-RU"/>
        </w:rPr>
        <w:t xml:space="preserve">мерах </w:t>
      </w:r>
      <w:r w:rsidR="001877E2" w:rsidRPr="00CE517D">
        <w:rPr>
          <w:rFonts w:eastAsia="Times New Roman"/>
          <w:color w:val="000000"/>
          <w:sz w:val="28"/>
          <w:szCs w:val="28"/>
          <w:lang w:eastAsia="ru-RU"/>
        </w:rPr>
        <w:t>по признанию права собственности на бесхозяйные жилые помещения</w:t>
      </w:r>
      <w:r w:rsidR="00F7092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E517D">
        <w:rPr>
          <w:rFonts w:eastAsia="Times New Roman"/>
          <w:bCs/>
          <w:sz w:val="28"/>
          <w:szCs w:val="28"/>
          <w:lang w:eastAsia="ru-RU"/>
        </w:rPr>
        <w:t>в соответствии со статьями 22</w:t>
      </w:r>
      <w:r w:rsidRPr="00876CBD">
        <w:rPr>
          <w:rFonts w:eastAsia="Times New Roman"/>
          <w:bCs/>
          <w:sz w:val="28"/>
          <w:szCs w:val="28"/>
          <w:lang w:eastAsia="ru-RU"/>
        </w:rPr>
        <w:t>5</w:t>
      </w:r>
      <w:r w:rsidR="001745F3">
        <w:rPr>
          <w:rFonts w:eastAsia="Times New Roman"/>
          <w:bCs/>
          <w:sz w:val="28"/>
          <w:szCs w:val="28"/>
          <w:lang w:eastAsia="ru-RU"/>
        </w:rPr>
        <w:t>,</w:t>
      </w:r>
      <w:r w:rsidRPr="00876CBD">
        <w:rPr>
          <w:rFonts w:eastAsia="Times New Roman"/>
          <w:bCs/>
          <w:sz w:val="28"/>
          <w:szCs w:val="28"/>
          <w:lang w:eastAsia="ru-RU"/>
        </w:rPr>
        <w:t xml:space="preserve"> 234 Гражданского кодекса Российской Федерации</w:t>
      </w:r>
      <w:r w:rsidR="00E06DC1">
        <w:rPr>
          <w:rFonts w:eastAsia="Times New Roman"/>
          <w:bCs/>
          <w:sz w:val="28"/>
          <w:szCs w:val="28"/>
          <w:lang w:eastAsia="ru-RU"/>
        </w:rPr>
        <w:t>;</w:t>
      </w:r>
    </w:p>
    <w:p w:rsidR="008805A1" w:rsidRPr="00876CBD" w:rsidRDefault="008805A1" w:rsidP="00794DC7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876CBD">
        <w:rPr>
          <w:rFonts w:eastAsia="Times New Roman"/>
          <w:bCs/>
          <w:sz w:val="28"/>
          <w:szCs w:val="28"/>
          <w:lang w:eastAsia="ru-RU"/>
        </w:rPr>
        <w:t>2) в случае наличия у лица, указанного в статье 2 настоящего Закона, регистрации по месту жительства в жилом помещении, предоставленном на основании ордера  либо  предоставленном по договору социального найма без включения</w:t>
      </w:r>
      <w:r w:rsidR="004E7BF1">
        <w:rPr>
          <w:rFonts w:eastAsia="Times New Roman"/>
          <w:bCs/>
          <w:sz w:val="28"/>
          <w:szCs w:val="28"/>
          <w:lang w:eastAsia="ru-RU"/>
        </w:rPr>
        <w:t xml:space="preserve"> данного</w:t>
      </w:r>
      <w:r w:rsidRPr="00876CBD">
        <w:rPr>
          <w:rFonts w:eastAsia="Times New Roman"/>
          <w:bCs/>
          <w:sz w:val="28"/>
          <w:szCs w:val="28"/>
          <w:lang w:eastAsia="ru-RU"/>
        </w:rPr>
        <w:t xml:space="preserve"> лица в договор социального найма в </w:t>
      </w:r>
      <w:r w:rsidR="004E7BF1">
        <w:rPr>
          <w:rFonts w:eastAsia="Times New Roman"/>
          <w:bCs/>
          <w:sz w:val="28"/>
          <w:szCs w:val="28"/>
          <w:lang w:eastAsia="ru-RU"/>
        </w:rPr>
        <w:t>качестве члена семьи нанимателя</w:t>
      </w:r>
      <w:r w:rsidR="00EC1135">
        <w:rPr>
          <w:rFonts w:eastAsia="Times New Roman"/>
          <w:bCs/>
          <w:sz w:val="28"/>
          <w:szCs w:val="28"/>
          <w:lang w:eastAsia="ru-RU"/>
        </w:rPr>
        <w:t>,</w:t>
      </w:r>
      <w:r w:rsidR="00E06DC1">
        <w:rPr>
          <w:rFonts w:eastAsia="Times New Roman"/>
          <w:bCs/>
          <w:sz w:val="28"/>
          <w:szCs w:val="28"/>
          <w:lang w:eastAsia="ru-RU"/>
        </w:rPr>
        <w:t xml:space="preserve"> – </w:t>
      </w:r>
      <w:r w:rsidRPr="00876CBD">
        <w:rPr>
          <w:rFonts w:eastAsia="Times New Roman"/>
          <w:bCs/>
          <w:sz w:val="28"/>
          <w:szCs w:val="28"/>
          <w:lang w:eastAsia="ru-RU"/>
        </w:rPr>
        <w:t>копию решения суда об отказе в установлении права пользования жилым помещением.»;</w:t>
      </w:r>
      <w:proofErr w:type="gramEnd"/>
    </w:p>
    <w:p w:rsidR="00707822" w:rsidRPr="00876CBD" w:rsidRDefault="00AD3B92" w:rsidP="008805A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е</w:t>
      </w:r>
      <w:r w:rsidR="005703FC" w:rsidRPr="00876CBD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8805A1" w:rsidRPr="00876CBD">
        <w:rPr>
          <w:rFonts w:eastAsia="Times New Roman"/>
          <w:bCs/>
          <w:sz w:val="28"/>
          <w:szCs w:val="28"/>
          <w:lang w:eastAsia="ru-RU"/>
        </w:rPr>
        <w:t>в части 12 после слов «частью 11 настоящей статьи</w:t>
      </w:r>
      <w:proofErr w:type="gramStart"/>
      <w:r w:rsidR="008805A1" w:rsidRPr="00876CBD">
        <w:rPr>
          <w:rFonts w:eastAsia="Times New Roman"/>
          <w:bCs/>
          <w:sz w:val="28"/>
          <w:szCs w:val="28"/>
          <w:lang w:eastAsia="ru-RU"/>
        </w:rPr>
        <w:t>,»</w:t>
      </w:r>
      <w:proofErr w:type="gramEnd"/>
      <w:r w:rsidR="008805A1" w:rsidRPr="00876CBD">
        <w:rPr>
          <w:rFonts w:eastAsia="Times New Roman"/>
          <w:bCs/>
          <w:sz w:val="28"/>
          <w:szCs w:val="28"/>
          <w:lang w:eastAsia="ru-RU"/>
        </w:rPr>
        <w:t xml:space="preserve"> дополнить словами «ответы на которые поступили по истечении 30 календарных дней,»;</w:t>
      </w:r>
    </w:p>
    <w:p w:rsidR="00756CEF" w:rsidRPr="00876CBD" w:rsidRDefault="00AD3B9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ж</w:t>
      </w:r>
      <w:r w:rsidR="006E3B98" w:rsidRPr="00876CBD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E322C2" w:rsidRPr="00876CBD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2C5219" w:rsidRPr="00876CBD">
        <w:rPr>
          <w:rFonts w:eastAsia="Times New Roman"/>
          <w:bCs/>
          <w:sz w:val="28"/>
          <w:szCs w:val="28"/>
          <w:lang w:eastAsia="ru-RU"/>
        </w:rPr>
        <w:t>част</w:t>
      </w:r>
      <w:r w:rsidR="00E322C2" w:rsidRPr="00876CBD">
        <w:rPr>
          <w:rFonts w:eastAsia="Times New Roman"/>
          <w:bCs/>
          <w:sz w:val="28"/>
          <w:szCs w:val="28"/>
          <w:lang w:eastAsia="ru-RU"/>
        </w:rPr>
        <w:t>и</w:t>
      </w:r>
      <w:r w:rsidR="002C5219" w:rsidRPr="00876CBD">
        <w:rPr>
          <w:rFonts w:eastAsia="Times New Roman"/>
          <w:bCs/>
          <w:sz w:val="28"/>
          <w:szCs w:val="28"/>
          <w:lang w:eastAsia="ru-RU"/>
        </w:rPr>
        <w:t xml:space="preserve"> 15</w:t>
      </w:r>
      <w:r w:rsidR="00756CEF" w:rsidRPr="00876CBD">
        <w:rPr>
          <w:rFonts w:eastAsia="Times New Roman"/>
          <w:bCs/>
          <w:sz w:val="28"/>
          <w:szCs w:val="28"/>
          <w:lang w:eastAsia="ru-RU"/>
        </w:rPr>
        <w:t>:</w:t>
      </w:r>
    </w:p>
    <w:p w:rsidR="00756CEF" w:rsidRDefault="00E322C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876CBD">
        <w:rPr>
          <w:rFonts w:eastAsia="Times New Roman"/>
          <w:bCs/>
          <w:sz w:val="28"/>
          <w:szCs w:val="28"/>
          <w:lang w:eastAsia="ru-RU"/>
        </w:rPr>
        <w:t>слов</w:t>
      </w:r>
      <w:r w:rsidR="00756CEF" w:rsidRPr="00876CBD">
        <w:rPr>
          <w:rFonts w:eastAsia="Times New Roman"/>
          <w:bCs/>
          <w:sz w:val="28"/>
          <w:szCs w:val="28"/>
          <w:lang w:eastAsia="ru-RU"/>
        </w:rPr>
        <w:t>о</w:t>
      </w:r>
      <w:r w:rsidRPr="00876CBD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="00756CEF" w:rsidRPr="00876CBD">
        <w:rPr>
          <w:rFonts w:eastAsia="Times New Roman"/>
          <w:bCs/>
          <w:sz w:val="28"/>
          <w:szCs w:val="28"/>
          <w:lang w:eastAsia="ru-RU"/>
        </w:rPr>
        <w:t>календарных</w:t>
      </w:r>
      <w:r w:rsidRPr="00876CBD">
        <w:rPr>
          <w:rFonts w:eastAsia="Times New Roman"/>
          <w:bCs/>
          <w:sz w:val="28"/>
          <w:szCs w:val="28"/>
          <w:lang w:eastAsia="ru-RU"/>
        </w:rPr>
        <w:t>» заменить слов</w:t>
      </w:r>
      <w:r w:rsidR="00756CEF" w:rsidRPr="00876CBD">
        <w:rPr>
          <w:rFonts w:eastAsia="Times New Roman"/>
          <w:bCs/>
          <w:sz w:val="28"/>
          <w:szCs w:val="28"/>
          <w:lang w:eastAsia="ru-RU"/>
        </w:rPr>
        <w:t>ом</w:t>
      </w:r>
      <w:r w:rsidRPr="00876CBD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="00756CEF" w:rsidRPr="00876CBD">
        <w:rPr>
          <w:rFonts w:eastAsia="Times New Roman"/>
          <w:bCs/>
          <w:sz w:val="28"/>
          <w:szCs w:val="28"/>
          <w:lang w:eastAsia="ru-RU"/>
        </w:rPr>
        <w:t>рабочих»;</w:t>
      </w:r>
    </w:p>
    <w:p w:rsidR="002D2461" w:rsidRDefault="002D2461" w:rsidP="002D246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дополнить абзацами вторым – </w:t>
      </w:r>
      <w:r w:rsidR="00515357">
        <w:rPr>
          <w:rFonts w:eastAsia="Times New Roman"/>
          <w:bCs/>
          <w:sz w:val="28"/>
          <w:szCs w:val="28"/>
          <w:lang w:eastAsia="ru-RU"/>
        </w:rPr>
        <w:t>пятым</w:t>
      </w:r>
      <w:r>
        <w:rPr>
          <w:rFonts w:eastAsia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2D2461" w:rsidRDefault="002D2461" w:rsidP="002D246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«Уполномоченный орган принимает от органа опеки и попечительства заключение и учётное дело лица, указанного в статье 2 настоящего Закона, по акту приёма-передачи с приложением описи документов учётного дела.</w:t>
      </w:r>
    </w:p>
    <w:p w:rsidR="00DB7431" w:rsidRDefault="002D2461" w:rsidP="002D246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При поступлении учётного дела с нарушением установленных требований, уполномоченный орган в течение 10 рабочих дней направляет учётное дело в орган опеки и попечительства, направивший </w:t>
      </w:r>
      <w:r w:rsidR="00DB7431">
        <w:rPr>
          <w:rFonts w:eastAsia="Times New Roman"/>
          <w:bCs/>
          <w:sz w:val="28"/>
          <w:szCs w:val="28"/>
          <w:lang w:eastAsia="ru-RU"/>
        </w:rPr>
        <w:t>его</w:t>
      </w:r>
      <w:r>
        <w:rPr>
          <w:rFonts w:eastAsia="Times New Roman"/>
          <w:bCs/>
          <w:sz w:val="28"/>
          <w:szCs w:val="28"/>
          <w:lang w:eastAsia="ru-RU"/>
        </w:rPr>
        <w:t xml:space="preserve">, для оформления в соответствии с требованиями частей 6-14 настоящей статьи. </w:t>
      </w:r>
    </w:p>
    <w:p w:rsidR="002D2461" w:rsidRDefault="002D2461" w:rsidP="002D246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3C288D">
        <w:rPr>
          <w:rFonts w:eastAsia="Times New Roman"/>
          <w:bCs/>
          <w:sz w:val="28"/>
          <w:szCs w:val="28"/>
          <w:lang w:eastAsia="ru-RU"/>
        </w:rPr>
        <w:t>Орган опеки и попечительства в течение 15 рабочих дней со дня получения учётного дела приводит его в соответствие требованиям частей 6-14 настоящей статьи</w:t>
      </w:r>
      <w:r w:rsidR="00DB7431" w:rsidRPr="003C288D">
        <w:rPr>
          <w:rFonts w:eastAsia="Times New Roman"/>
          <w:bCs/>
          <w:sz w:val="28"/>
          <w:szCs w:val="28"/>
          <w:lang w:eastAsia="ru-RU"/>
        </w:rPr>
        <w:t xml:space="preserve"> и в течение 3 рабочих дней направляет заключение и учётное дело в уполномоченный орган</w:t>
      </w:r>
      <w:r w:rsidRPr="003C288D">
        <w:rPr>
          <w:rFonts w:eastAsia="Times New Roman"/>
          <w:bCs/>
          <w:sz w:val="28"/>
          <w:szCs w:val="28"/>
          <w:lang w:eastAsia="ru-RU"/>
        </w:rPr>
        <w:t>.</w:t>
      </w:r>
    </w:p>
    <w:p w:rsidR="002D2461" w:rsidRDefault="002D2461" w:rsidP="00A635B8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DB7431">
        <w:rPr>
          <w:rFonts w:eastAsia="Times New Roman"/>
          <w:bCs/>
          <w:sz w:val="28"/>
          <w:szCs w:val="28"/>
          <w:lang w:eastAsia="ru-RU"/>
        </w:rPr>
        <w:t>Датой</w:t>
      </w:r>
      <w:r>
        <w:rPr>
          <w:rFonts w:eastAsia="Times New Roman"/>
          <w:bCs/>
          <w:sz w:val="28"/>
          <w:szCs w:val="28"/>
          <w:lang w:eastAsia="ru-RU"/>
        </w:rPr>
        <w:t xml:space="preserve"> получения учётного дела уполномоченным органом является дата получения учётного дела, оформленного в соответствии с требованиями частей 6-14 настоящей статьи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.»;</w:t>
      </w:r>
      <w:proofErr w:type="gramEnd"/>
    </w:p>
    <w:p w:rsidR="00776E8A" w:rsidRPr="00876CBD" w:rsidRDefault="00AD3B9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</w:t>
      </w:r>
      <w:r w:rsidR="00776E8A" w:rsidRPr="00876CBD">
        <w:rPr>
          <w:rFonts w:eastAsia="Times New Roman"/>
          <w:bCs/>
          <w:sz w:val="28"/>
          <w:szCs w:val="28"/>
          <w:lang w:eastAsia="ru-RU"/>
        </w:rPr>
        <w:t>) часть 18 дополнить пункт</w:t>
      </w:r>
      <w:r w:rsidR="00F75378" w:rsidRPr="00876CBD">
        <w:rPr>
          <w:rFonts w:eastAsia="Times New Roman"/>
          <w:bCs/>
          <w:sz w:val="28"/>
          <w:szCs w:val="28"/>
          <w:lang w:eastAsia="ru-RU"/>
        </w:rPr>
        <w:t>ами</w:t>
      </w:r>
      <w:r w:rsidR="00670AD5" w:rsidRPr="00670AD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635B8">
        <w:rPr>
          <w:rFonts w:eastAsia="Times New Roman"/>
          <w:bCs/>
          <w:sz w:val="28"/>
          <w:szCs w:val="28"/>
          <w:lang w:eastAsia="ru-RU"/>
        </w:rPr>
        <w:t>3</w:t>
      </w:r>
      <w:r w:rsidR="009C086D">
        <w:rPr>
          <w:rFonts w:eastAsia="Times New Roman"/>
          <w:bCs/>
          <w:sz w:val="28"/>
          <w:szCs w:val="28"/>
          <w:lang w:eastAsia="ru-RU"/>
        </w:rPr>
        <w:t xml:space="preserve"> и</w:t>
      </w:r>
      <w:r w:rsidR="00670AD5" w:rsidRPr="00670AD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635B8">
        <w:rPr>
          <w:rFonts w:eastAsia="Times New Roman"/>
          <w:bCs/>
          <w:sz w:val="28"/>
          <w:szCs w:val="28"/>
          <w:lang w:eastAsia="ru-RU"/>
        </w:rPr>
        <w:t>4</w:t>
      </w:r>
      <w:r w:rsidR="00670AD5" w:rsidRPr="00670AD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76E8A" w:rsidRPr="00876CBD">
        <w:rPr>
          <w:rFonts w:eastAsia="Times New Roman"/>
          <w:bCs/>
          <w:sz w:val="28"/>
          <w:szCs w:val="28"/>
          <w:lang w:eastAsia="ru-RU"/>
        </w:rPr>
        <w:t>следующего содержания:</w:t>
      </w:r>
    </w:p>
    <w:p w:rsidR="002A6D60" w:rsidRPr="00876CBD" w:rsidRDefault="00776E8A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876CBD">
        <w:rPr>
          <w:rFonts w:eastAsia="Times New Roman"/>
          <w:bCs/>
          <w:sz w:val="28"/>
          <w:szCs w:val="28"/>
          <w:lang w:eastAsia="ru-RU"/>
        </w:rPr>
        <w:t xml:space="preserve">«3) </w:t>
      </w:r>
      <w:r w:rsidR="00F75378" w:rsidRPr="00876CBD">
        <w:rPr>
          <w:rFonts w:eastAsia="Times New Roman"/>
          <w:bCs/>
          <w:sz w:val="28"/>
          <w:szCs w:val="28"/>
          <w:lang w:eastAsia="ru-RU"/>
        </w:rPr>
        <w:t>отказ лица, указанного в статье 2 настоящего Закона, от вступления в права наследования по закону</w:t>
      </w:r>
      <w:r w:rsidR="001048D8" w:rsidRPr="00876CBD">
        <w:rPr>
          <w:rFonts w:eastAsia="Times New Roman"/>
          <w:bCs/>
          <w:sz w:val="28"/>
          <w:szCs w:val="28"/>
          <w:lang w:eastAsia="ru-RU"/>
        </w:rPr>
        <w:t xml:space="preserve"> на жилое помещение</w:t>
      </w:r>
      <w:r w:rsidR="00EC1135">
        <w:rPr>
          <w:rFonts w:eastAsia="Times New Roman"/>
          <w:bCs/>
          <w:sz w:val="28"/>
          <w:szCs w:val="28"/>
          <w:lang w:eastAsia="ru-RU"/>
        </w:rPr>
        <w:t>,</w:t>
      </w:r>
      <w:r w:rsidR="001048D8" w:rsidRPr="00876CBD">
        <w:rPr>
          <w:rFonts w:eastAsia="Times New Roman"/>
          <w:bCs/>
          <w:sz w:val="28"/>
          <w:szCs w:val="28"/>
          <w:lang w:eastAsia="ru-RU"/>
        </w:rPr>
        <w:t xml:space="preserve"> пригодное для постоянного проживания, </w:t>
      </w:r>
      <w:r w:rsidR="00F75378" w:rsidRPr="00876CBD">
        <w:rPr>
          <w:rFonts w:eastAsia="Times New Roman"/>
          <w:bCs/>
          <w:sz w:val="28"/>
          <w:szCs w:val="28"/>
          <w:lang w:eastAsia="ru-RU"/>
        </w:rPr>
        <w:t>повлекши</w:t>
      </w:r>
      <w:r w:rsidR="001048D8" w:rsidRPr="00876CBD">
        <w:rPr>
          <w:rFonts w:eastAsia="Times New Roman"/>
          <w:bCs/>
          <w:sz w:val="28"/>
          <w:szCs w:val="28"/>
          <w:lang w:eastAsia="ru-RU"/>
        </w:rPr>
        <w:t>й</w:t>
      </w:r>
      <w:r w:rsidR="00F75378" w:rsidRPr="00876CBD">
        <w:rPr>
          <w:rFonts w:eastAsia="Times New Roman"/>
          <w:bCs/>
          <w:sz w:val="28"/>
          <w:szCs w:val="28"/>
          <w:lang w:eastAsia="ru-RU"/>
        </w:rPr>
        <w:t xml:space="preserve"> нуждаемость в обеспечении жилым помещением</w:t>
      </w:r>
      <w:r w:rsidR="002A6D60" w:rsidRPr="00876CBD">
        <w:rPr>
          <w:rFonts w:eastAsia="Times New Roman"/>
          <w:bCs/>
          <w:sz w:val="28"/>
          <w:szCs w:val="28"/>
          <w:lang w:eastAsia="ru-RU"/>
        </w:rPr>
        <w:t>;</w:t>
      </w:r>
    </w:p>
    <w:p w:rsidR="005F036E" w:rsidRDefault="00572A18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</w:t>
      </w:r>
      <w:r w:rsidR="002A6D60" w:rsidRPr="00876CBD">
        <w:rPr>
          <w:rFonts w:eastAsia="Times New Roman"/>
          <w:bCs/>
          <w:sz w:val="28"/>
          <w:szCs w:val="28"/>
          <w:lang w:eastAsia="ru-RU"/>
        </w:rPr>
        <w:t>) ухудшение лицом, указанным в статье 2 настоящего Закона, жилищных условий</w:t>
      </w:r>
      <w:r>
        <w:rPr>
          <w:rFonts w:eastAsia="Times New Roman"/>
          <w:bCs/>
          <w:sz w:val="28"/>
          <w:szCs w:val="28"/>
          <w:lang w:eastAsia="ru-RU"/>
        </w:rPr>
        <w:t>, повлекшее нуждаемость в обеспечении жилым помещением в соответствии с настоящим Законом</w:t>
      </w:r>
      <w:proofErr w:type="gramStart"/>
      <w:r w:rsidR="00F75378" w:rsidRPr="00876CBD">
        <w:rPr>
          <w:rFonts w:eastAsia="Times New Roman"/>
          <w:bCs/>
          <w:sz w:val="28"/>
          <w:szCs w:val="28"/>
          <w:lang w:eastAsia="ru-RU"/>
        </w:rPr>
        <w:t>.»;</w:t>
      </w:r>
      <w:proofErr w:type="gramEnd"/>
    </w:p>
    <w:p w:rsidR="003843A2" w:rsidRDefault="00AD3B92" w:rsidP="003843A2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2E24A7">
        <w:rPr>
          <w:rFonts w:eastAsia="Times New Roman"/>
          <w:bCs/>
          <w:sz w:val="28"/>
          <w:szCs w:val="28"/>
          <w:lang w:eastAsia="ru-RU"/>
        </w:rPr>
        <w:t>и</w:t>
      </w:r>
      <w:r w:rsidR="00047256" w:rsidRPr="002E24A7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3843A2" w:rsidRPr="002E24A7">
        <w:rPr>
          <w:rFonts w:eastAsia="Times New Roman"/>
          <w:bCs/>
          <w:sz w:val="28"/>
          <w:szCs w:val="28"/>
          <w:lang w:eastAsia="ru-RU"/>
        </w:rPr>
        <w:t>в абзаце первом части 19 слово «календарных» заменить словом «рабочих»;</w:t>
      </w:r>
    </w:p>
    <w:p w:rsidR="00047256" w:rsidRPr="00621F1C" w:rsidRDefault="00AD3B9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</w:t>
      </w:r>
      <w:r w:rsidR="003843A2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047256" w:rsidRPr="00621F1C">
        <w:rPr>
          <w:rFonts w:eastAsia="Times New Roman"/>
          <w:bCs/>
          <w:sz w:val="28"/>
          <w:szCs w:val="28"/>
          <w:lang w:eastAsia="ru-RU"/>
        </w:rPr>
        <w:t>часть 23 дополнить пункт</w:t>
      </w:r>
      <w:r w:rsidR="00016DF0">
        <w:rPr>
          <w:rFonts w:eastAsia="Times New Roman"/>
          <w:bCs/>
          <w:sz w:val="28"/>
          <w:szCs w:val="28"/>
          <w:lang w:eastAsia="ru-RU"/>
        </w:rPr>
        <w:t>а</w:t>
      </w:r>
      <w:r w:rsidR="00047256" w:rsidRPr="00621F1C">
        <w:rPr>
          <w:rFonts w:eastAsia="Times New Roman"/>
          <w:bCs/>
          <w:sz w:val="28"/>
          <w:szCs w:val="28"/>
          <w:lang w:eastAsia="ru-RU"/>
        </w:rPr>
        <w:t>м</w:t>
      </w:r>
      <w:r w:rsidR="00016DF0">
        <w:rPr>
          <w:rFonts w:eastAsia="Times New Roman"/>
          <w:bCs/>
          <w:sz w:val="28"/>
          <w:szCs w:val="28"/>
          <w:lang w:eastAsia="ru-RU"/>
        </w:rPr>
        <w:t>и</w:t>
      </w:r>
      <w:r w:rsidR="00F7092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04275">
        <w:rPr>
          <w:rFonts w:eastAsia="Times New Roman"/>
          <w:bCs/>
          <w:sz w:val="28"/>
          <w:szCs w:val="28"/>
          <w:lang w:eastAsia="ru-RU"/>
        </w:rPr>
        <w:t>6</w:t>
      </w:r>
      <w:r w:rsidR="00016DF0">
        <w:rPr>
          <w:rFonts w:eastAsia="Times New Roman"/>
          <w:bCs/>
          <w:sz w:val="28"/>
          <w:szCs w:val="28"/>
          <w:lang w:eastAsia="ru-RU"/>
        </w:rPr>
        <w:t xml:space="preserve"> и 7</w:t>
      </w:r>
      <w:r w:rsidR="00047256" w:rsidRPr="00621F1C">
        <w:rPr>
          <w:rFonts w:eastAsia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016DF0" w:rsidRDefault="00047256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621F1C">
        <w:rPr>
          <w:rFonts w:eastAsia="Times New Roman"/>
          <w:bCs/>
          <w:sz w:val="28"/>
          <w:szCs w:val="28"/>
          <w:lang w:eastAsia="ru-RU"/>
        </w:rPr>
        <w:t>«</w:t>
      </w:r>
      <w:r w:rsidR="00204275">
        <w:rPr>
          <w:rFonts w:eastAsia="Times New Roman"/>
          <w:bCs/>
          <w:sz w:val="28"/>
          <w:szCs w:val="28"/>
          <w:lang w:eastAsia="ru-RU"/>
        </w:rPr>
        <w:t>6</w:t>
      </w:r>
      <w:r w:rsidRPr="00621F1C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A0456E">
        <w:rPr>
          <w:rFonts w:eastAsia="Times New Roman"/>
          <w:bCs/>
          <w:sz w:val="28"/>
          <w:szCs w:val="28"/>
          <w:lang w:eastAsia="ru-RU"/>
        </w:rPr>
        <w:t>приобретение</w:t>
      </w:r>
      <w:r w:rsidR="00572A18">
        <w:rPr>
          <w:rFonts w:eastAsia="Times New Roman"/>
          <w:bCs/>
          <w:sz w:val="28"/>
          <w:szCs w:val="28"/>
          <w:lang w:eastAsia="ru-RU"/>
        </w:rPr>
        <w:t xml:space="preserve"> лицом, указанным</w:t>
      </w:r>
      <w:r w:rsidR="00BD6630">
        <w:rPr>
          <w:rFonts w:eastAsia="Times New Roman"/>
          <w:bCs/>
          <w:sz w:val="28"/>
          <w:szCs w:val="28"/>
          <w:lang w:eastAsia="ru-RU"/>
        </w:rPr>
        <w:t xml:space="preserve"> в статье 2 настоящего Закона, </w:t>
      </w:r>
      <w:r w:rsidR="00A0456E">
        <w:rPr>
          <w:rFonts w:eastAsia="Times New Roman"/>
          <w:bCs/>
          <w:sz w:val="28"/>
          <w:szCs w:val="28"/>
          <w:lang w:eastAsia="ru-RU"/>
        </w:rPr>
        <w:t xml:space="preserve"> права собственности, в том числе в результате наследования или формирования совместной собственности супругов</w:t>
      </w:r>
      <w:r w:rsidR="00F7092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0456E" w:rsidRPr="00621F1C">
        <w:rPr>
          <w:rFonts w:eastAsia="Times New Roman"/>
          <w:bCs/>
          <w:sz w:val="28"/>
          <w:szCs w:val="28"/>
          <w:lang w:eastAsia="ru-RU"/>
        </w:rPr>
        <w:t>на приобретаемое в браке жилое помещение</w:t>
      </w:r>
      <w:r w:rsidR="00A0456E">
        <w:rPr>
          <w:rFonts w:eastAsia="Times New Roman"/>
          <w:bCs/>
          <w:sz w:val="28"/>
          <w:szCs w:val="28"/>
          <w:lang w:eastAsia="ru-RU"/>
        </w:rPr>
        <w:t xml:space="preserve"> (</w:t>
      </w:r>
      <w:r w:rsidR="00A0456E" w:rsidRPr="00621F1C">
        <w:rPr>
          <w:rFonts w:eastAsia="Times New Roman"/>
          <w:bCs/>
          <w:sz w:val="28"/>
          <w:szCs w:val="28"/>
          <w:lang w:eastAsia="ru-RU"/>
        </w:rPr>
        <w:t>независимо от того</w:t>
      </w:r>
      <w:r w:rsidR="00EC1135">
        <w:rPr>
          <w:rFonts w:eastAsia="Times New Roman"/>
          <w:bCs/>
          <w:sz w:val="28"/>
          <w:szCs w:val="28"/>
          <w:lang w:eastAsia="ru-RU"/>
        </w:rPr>
        <w:t>,</w:t>
      </w:r>
      <w:r w:rsidR="00A0456E" w:rsidRPr="00621F1C">
        <w:rPr>
          <w:rFonts w:eastAsia="Times New Roman"/>
          <w:bCs/>
          <w:sz w:val="28"/>
          <w:szCs w:val="28"/>
          <w:lang w:eastAsia="ru-RU"/>
        </w:rPr>
        <w:t xml:space="preserve"> на имя кого из супругов оно будет оформлено</w:t>
      </w:r>
      <w:r w:rsidR="00A0456E">
        <w:rPr>
          <w:rFonts w:eastAsia="Times New Roman"/>
          <w:bCs/>
          <w:sz w:val="28"/>
          <w:szCs w:val="28"/>
          <w:lang w:eastAsia="ru-RU"/>
        </w:rPr>
        <w:t>), на жилое помещение (часть жилого помещения) пригодно</w:t>
      </w:r>
      <w:r w:rsidR="003F78E6">
        <w:rPr>
          <w:rFonts w:eastAsia="Times New Roman"/>
          <w:bCs/>
          <w:sz w:val="28"/>
          <w:szCs w:val="28"/>
          <w:lang w:eastAsia="ru-RU"/>
        </w:rPr>
        <w:t>е</w:t>
      </w:r>
      <w:r w:rsidR="00A0456E">
        <w:rPr>
          <w:rFonts w:eastAsia="Times New Roman"/>
          <w:bCs/>
          <w:sz w:val="28"/>
          <w:szCs w:val="28"/>
          <w:lang w:eastAsia="ru-RU"/>
        </w:rPr>
        <w:t xml:space="preserve"> для постоянного проживания, общая площадь которого, приходящаяся на одно лицо, проживающее в данном жилом</w:t>
      </w:r>
      <w:proofErr w:type="gramEnd"/>
      <w:r w:rsidR="00F70924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="00A0456E">
        <w:rPr>
          <w:rFonts w:eastAsia="Times New Roman"/>
          <w:bCs/>
          <w:sz w:val="28"/>
          <w:szCs w:val="28"/>
          <w:lang w:eastAsia="ru-RU"/>
        </w:rPr>
        <w:t>помещении</w:t>
      </w:r>
      <w:proofErr w:type="gramEnd"/>
      <w:r w:rsidR="00A0456E">
        <w:rPr>
          <w:rFonts w:eastAsia="Times New Roman"/>
          <w:bCs/>
          <w:sz w:val="28"/>
          <w:szCs w:val="28"/>
          <w:lang w:eastAsia="ru-RU"/>
        </w:rPr>
        <w:t>, не менее учетной нормы площади жилого помещения</w:t>
      </w:r>
      <w:r w:rsidR="00016DF0">
        <w:rPr>
          <w:rFonts w:eastAsia="Times New Roman"/>
          <w:bCs/>
          <w:sz w:val="28"/>
          <w:szCs w:val="28"/>
          <w:lang w:eastAsia="ru-RU"/>
        </w:rPr>
        <w:t>;</w:t>
      </w:r>
    </w:p>
    <w:p w:rsidR="00146FD1" w:rsidRPr="00621F1C" w:rsidRDefault="00016DF0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CE517D">
        <w:rPr>
          <w:rFonts w:eastAsia="Times New Roman"/>
          <w:bCs/>
          <w:sz w:val="28"/>
          <w:szCs w:val="28"/>
          <w:lang w:eastAsia="ru-RU"/>
        </w:rPr>
        <w:t xml:space="preserve">7) по заявлению лица, включённого в </w:t>
      </w:r>
      <w:r w:rsidR="00D30432" w:rsidRPr="00CE517D">
        <w:rPr>
          <w:rFonts w:eastAsia="Times New Roman"/>
          <w:bCs/>
          <w:sz w:val="28"/>
          <w:szCs w:val="28"/>
          <w:lang w:eastAsia="ru-RU"/>
        </w:rPr>
        <w:t>Список</w:t>
      </w:r>
      <w:proofErr w:type="gramStart"/>
      <w:r w:rsidR="00D30432" w:rsidRPr="00CE517D">
        <w:rPr>
          <w:rFonts w:eastAsia="Times New Roman"/>
          <w:bCs/>
          <w:sz w:val="28"/>
          <w:szCs w:val="28"/>
          <w:lang w:eastAsia="ru-RU"/>
        </w:rPr>
        <w:t>.</w:t>
      </w:r>
      <w:r w:rsidR="00146FD1" w:rsidRPr="00CE517D">
        <w:rPr>
          <w:rFonts w:eastAsia="Times New Roman"/>
          <w:bCs/>
          <w:sz w:val="28"/>
          <w:szCs w:val="28"/>
          <w:lang w:eastAsia="ru-RU"/>
        </w:rPr>
        <w:t>»;</w:t>
      </w:r>
      <w:proofErr w:type="gramEnd"/>
    </w:p>
    <w:p w:rsidR="00CC4811" w:rsidRDefault="00AD3B9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л</w:t>
      </w:r>
      <w:r w:rsidR="006E3B98" w:rsidRPr="00621F1C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9C3E92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6E3B98" w:rsidRPr="00621F1C">
        <w:rPr>
          <w:rFonts w:eastAsia="Times New Roman"/>
          <w:bCs/>
          <w:sz w:val="28"/>
          <w:szCs w:val="28"/>
          <w:lang w:eastAsia="ru-RU"/>
        </w:rPr>
        <w:t>част</w:t>
      </w:r>
      <w:r w:rsidR="009C3E92">
        <w:rPr>
          <w:rFonts w:eastAsia="Times New Roman"/>
          <w:bCs/>
          <w:sz w:val="28"/>
          <w:szCs w:val="28"/>
          <w:lang w:eastAsia="ru-RU"/>
        </w:rPr>
        <w:t>и</w:t>
      </w:r>
      <w:r w:rsidR="006E3B98" w:rsidRPr="00621F1C">
        <w:rPr>
          <w:rFonts w:eastAsia="Times New Roman"/>
          <w:bCs/>
          <w:sz w:val="28"/>
          <w:szCs w:val="28"/>
          <w:lang w:eastAsia="ru-RU"/>
        </w:rPr>
        <w:t xml:space="preserve"> 25</w:t>
      </w:r>
      <w:r w:rsidR="009C3E92">
        <w:rPr>
          <w:rFonts w:eastAsia="Times New Roman"/>
          <w:bCs/>
          <w:sz w:val="28"/>
          <w:szCs w:val="28"/>
          <w:lang w:eastAsia="ru-RU"/>
        </w:rPr>
        <w:t>:</w:t>
      </w:r>
    </w:p>
    <w:p w:rsidR="009C3E92" w:rsidRDefault="009C3E9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слова «Уполномоченный орган совместно с органами опеки и попечительства» заменить словами «Органы опеки и попечительства»;</w:t>
      </w:r>
    </w:p>
    <w:p w:rsidR="009C3E92" w:rsidRDefault="009C3E9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дополнить абзацем вторым следующего содержания:</w:t>
      </w:r>
    </w:p>
    <w:p w:rsidR="00CC4811" w:rsidRPr="00621F1C" w:rsidRDefault="009C3E92" w:rsidP="009C3E92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«</w:t>
      </w:r>
      <w:r w:rsidR="006E3B98" w:rsidRPr="00F131A5">
        <w:rPr>
          <w:rFonts w:eastAsia="Times New Roman"/>
          <w:bCs/>
          <w:sz w:val="28"/>
          <w:szCs w:val="28"/>
          <w:lang w:eastAsia="ru-RU"/>
        </w:rPr>
        <w:t>Уполномоченный орган</w:t>
      </w:r>
      <w:r w:rsidR="00F7092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E3B98" w:rsidRPr="00F131A5">
        <w:rPr>
          <w:rFonts w:eastAsia="Times New Roman"/>
          <w:bCs/>
          <w:sz w:val="28"/>
          <w:szCs w:val="28"/>
          <w:lang w:eastAsia="ru-RU"/>
        </w:rPr>
        <w:t>осуществляет контроль за соблюдением органами опеки и попечительства сроков предоставления учётных дел, пред</w:t>
      </w:r>
      <w:r w:rsidR="00F131A5">
        <w:rPr>
          <w:rFonts w:eastAsia="Times New Roman"/>
          <w:bCs/>
          <w:sz w:val="28"/>
          <w:szCs w:val="28"/>
          <w:lang w:eastAsia="ru-RU"/>
        </w:rPr>
        <w:t>усмотренных настоящей статьёй</w:t>
      </w:r>
      <w:proofErr w:type="gramStart"/>
      <w:r w:rsidR="00F131A5">
        <w:rPr>
          <w:rFonts w:eastAsia="Times New Roman"/>
          <w:bCs/>
          <w:sz w:val="28"/>
          <w:szCs w:val="28"/>
          <w:lang w:eastAsia="ru-RU"/>
        </w:rPr>
        <w:t>.»;</w:t>
      </w:r>
      <w:proofErr w:type="gramEnd"/>
    </w:p>
    <w:p w:rsidR="00CC4811" w:rsidRPr="00621F1C" w:rsidRDefault="00E30BBA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621F1C">
        <w:rPr>
          <w:rFonts w:eastAsia="Times New Roman"/>
          <w:bCs/>
          <w:sz w:val="28"/>
          <w:szCs w:val="28"/>
          <w:lang w:eastAsia="ru-RU"/>
        </w:rPr>
        <w:t>4</w:t>
      </w:r>
      <w:r w:rsidR="00CC4811" w:rsidRPr="00621F1C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694FB5" w:rsidRPr="00621F1C">
        <w:rPr>
          <w:rFonts w:eastAsia="Times New Roman"/>
          <w:bCs/>
          <w:sz w:val="28"/>
          <w:szCs w:val="28"/>
          <w:lang w:eastAsia="ru-RU"/>
        </w:rPr>
        <w:t>в статье 7:</w:t>
      </w:r>
    </w:p>
    <w:p w:rsidR="002D2461" w:rsidRPr="003C288D" w:rsidRDefault="00694FB5" w:rsidP="002D246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3C288D">
        <w:rPr>
          <w:rFonts w:eastAsia="Times New Roman"/>
          <w:bCs/>
          <w:sz w:val="28"/>
          <w:szCs w:val="28"/>
          <w:lang w:eastAsia="ru-RU"/>
        </w:rPr>
        <w:t xml:space="preserve">а) </w:t>
      </w:r>
      <w:r w:rsidR="002D2461" w:rsidRPr="003C288D">
        <w:rPr>
          <w:rFonts w:eastAsia="Times New Roman"/>
          <w:bCs/>
          <w:sz w:val="28"/>
          <w:szCs w:val="28"/>
          <w:lang w:eastAsia="ru-RU"/>
        </w:rPr>
        <w:t xml:space="preserve">часть 2 </w:t>
      </w:r>
      <w:r w:rsidR="00FC6C9E">
        <w:rPr>
          <w:rFonts w:eastAsia="Times New Roman"/>
          <w:bCs/>
          <w:sz w:val="28"/>
          <w:szCs w:val="28"/>
          <w:lang w:eastAsia="ru-RU"/>
        </w:rPr>
        <w:t xml:space="preserve">изложить </w:t>
      </w:r>
      <w:r w:rsidR="002D2461" w:rsidRPr="003C288D">
        <w:rPr>
          <w:rFonts w:eastAsia="Times New Roman"/>
          <w:bCs/>
          <w:sz w:val="28"/>
          <w:szCs w:val="28"/>
          <w:lang w:eastAsia="ru-RU"/>
        </w:rPr>
        <w:t>в следующей редакции:</w:t>
      </w:r>
    </w:p>
    <w:p w:rsidR="002D2461" w:rsidRPr="003C288D" w:rsidRDefault="002D2461" w:rsidP="002D2461">
      <w:pPr>
        <w:pStyle w:val="ConsPlusNormal"/>
        <w:ind w:firstLine="540"/>
        <w:jc w:val="both"/>
        <w:rPr>
          <w:rFonts w:eastAsia="Times New Roman"/>
          <w:bCs/>
          <w:i/>
          <w:color w:val="FF0000"/>
          <w:sz w:val="28"/>
          <w:szCs w:val="28"/>
          <w:lang w:eastAsia="ru-RU"/>
        </w:rPr>
      </w:pPr>
      <w:r w:rsidRPr="003C288D">
        <w:rPr>
          <w:rFonts w:eastAsia="Times New Roman"/>
          <w:bCs/>
          <w:sz w:val="28"/>
          <w:szCs w:val="28"/>
          <w:lang w:eastAsia="ru-RU"/>
        </w:rPr>
        <w:lastRenderedPageBreak/>
        <w:t>«2. Решение о предоставлении жилого помещения принимает уполномоченный орган</w:t>
      </w:r>
      <w:r w:rsidR="00E235FD" w:rsidRPr="003C288D">
        <w:rPr>
          <w:rFonts w:eastAsia="Times New Roman"/>
          <w:bCs/>
          <w:sz w:val="28"/>
          <w:szCs w:val="28"/>
          <w:lang w:eastAsia="ru-RU"/>
        </w:rPr>
        <w:t>.</w:t>
      </w:r>
    </w:p>
    <w:p w:rsidR="002D2461" w:rsidRPr="003C288D" w:rsidRDefault="002D2461" w:rsidP="002D246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3C288D">
        <w:rPr>
          <w:rFonts w:eastAsia="Times New Roman"/>
          <w:bCs/>
          <w:sz w:val="28"/>
          <w:szCs w:val="28"/>
          <w:lang w:eastAsia="ru-RU"/>
        </w:rPr>
        <w:t xml:space="preserve">О принятом решении уполномоченный орган в течение </w:t>
      </w:r>
      <w:r w:rsidR="00C909E2" w:rsidRPr="003C288D">
        <w:rPr>
          <w:rFonts w:eastAsia="Times New Roman"/>
          <w:bCs/>
          <w:sz w:val="28"/>
          <w:szCs w:val="28"/>
          <w:lang w:eastAsia="ru-RU"/>
        </w:rPr>
        <w:t>3</w:t>
      </w:r>
      <w:r w:rsidRPr="003C288D">
        <w:rPr>
          <w:rFonts w:eastAsia="Times New Roman"/>
          <w:bCs/>
          <w:sz w:val="28"/>
          <w:szCs w:val="28"/>
          <w:lang w:eastAsia="ru-RU"/>
        </w:rPr>
        <w:t xml:space="preserve"> рабочих дней уведомляет орган опеки и попечительства</w:t>
      </w:r>
      <w:r w:rsidR="00E235FD" w:rsidRPr="003C288D">
        <w:rPr>
          <w:rFonts w:eastAsia="Times New Roman"/>
          <w:bCs/>
          <w:sz w:val="28"/>
          <w:szCs w:val="28"/>
          <w:lang w:eastAsia="ru-RU"/>
        </w:rPr>
        <w:t xml:space="preserve"> по месту нахождения жилого помещения. </w:t>
      </w:r>
    </w:p>
    <w:p w:rsidR="00E235FD" w:rsidRPr="003C288D" w:rsidRDefault="00E235FD" w:rsidP="002D2461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3C288D">
        <w:rPr>
          <w:rFonts w:eastAsia="Times New Roman"/>
          <w:bCs/>
          <w:sz w:val="28"/>
          <w:szCs w:val="28"/>
          <w:lang w:eastAsia="ru-RU"/>
        </w:rPr>
        <w:t xml:space="preserve">Орган опеки и попечительства в течение </w:t>
      </w:r>
      <w:r w:rsidR="00C909E2" w:rsidRPr="003C288D">
        <w:rPr>
          <w:rFonts w:eastAsia="Times New Roman"/>
          <w:bCs/>
          <w:sz w:val="28"/>
          <w:szCs w:val="28"/>
          <w:lang w:eastAsia="ru-RU"/>
        </w:rPr>
        <w:t>3</w:t>
      </w:r>
      <w:r w:rsidRPr="003C288D">
        <w:rPr>
          <w:rFonts w:eastAsia="Times New Roman"/>
          <w:bCs/>
          <w:sz w:val="28"/>
          <w:szCs w:val="28"/>
          <w:lang w:eastAsia="ru-RU"/>
        </w:rPr>
        <w:t xml:space="preserve"> рабочих дней </w:t>
      </w:r>
      <w:r w:rsidR="00C909E2" w:rsidRPr="003C288D">
        <w:rPr>
          <w:rFonts w:eastAsia="Times New Roman"/>
          <w:bCs/>
          <w:sz w:val="28"/>
          <w:szCs w:val="28"/>
          <w:lang w:eastAsia="ru-RU"/>
        </w:rPr>
        <w:t xml:space="preserve">в письменной форме </w:t>
      </w:r>
      <w:r w:rsidRPr="003C288D">
        <w:rPr>
          <w:rFonts w:eastAsia="Times New Roman"/>
          <w:bCs/>
          <w:sz w:val="28"/>
          <w:szCs w:val="28"/>
          <w:lang w:eastAsia="ru-RU"/>
        </w:rPr>
        <w:t>уведомляет</w:t>
      </w:r>
      <w:r w:rsidR="00C909E2" w:rsidRPr="003C288D">
        <w:rPr>
          <w:rFonts w:eastAsia="Times New Roman"/>
          <w:bCs/>
          <w:sz w:val="28"/>
          <w:szCs w:val="28"/>
          <w:lang w:eastAsia="ru-RU"/>
        </w:rPr>
        <w:t xml:space="preserve"> лицо, указанное в статье 2 настоящего Закона, о принятом </w:t>
      </w:r>
      <w:r w:rsidR="00A74C49" w:rsidRPr="003C288D">
        <w:rPr>
          <w:rFonts w:eastAsia="Times New Roman"/>
          <w:bCs/>
          <w:sz w:val="28"/>
          <w:szCs w:val="28"/>
          <w:lang w:eastAsia="ru-RU"/>
        </w:rPr>
        <w:t xml:space="preserve">уполномоченным органом </w:t>
      </w:r>
      <w:r w:rsidR="00C909E2" w:rsidRPr="003C288D">
        <w:rPr>
          <w:rFonts w:eastAsia="Times New Roman"/>
          <w:bCs/>
          <w:sz w:val="28"/>
          <w:szCs w:val="28"/>
          <w:lang w:eastAsia="ru-RU"/>
        </w:rPr>
        <w:t>решении</w:t>
      </w:r>
      <w:r w:rsidR="00D95BA0" w:rsidRPr="003C288D">
        <w:rPr>
          <w:rFonts w:eastAsia="Times New Roman"/>
          <w:bCs/>
          <w:sz w:val="28"/>
          <w:szCs w:val="28"/>
          <w:lang w:eastAsia="ru-RU"/>
        </w:rPr>
        <w:t xml:space="preserve"> и необходимости заключения</w:t>
      </w:r>
      <w:r w:rsidR="00D878F6" w:rsidRPr="003C288D">
        <w:rPr>
          <w:rFonts w:eastAsia="Times New Roman"/>
          <w:bCs/>
          <w:sz w:val="28"/>
          <w:szCs w:val="28"/>
          <w:lang w:eastAsia="ru-RU"/>
        </w:rPr>
        <w:t xml:space="preserve"> договора найма специализированного жилого помещения</w:t>
      </w:r>
      <w:proofErr w:type="gramStart"/>
      <w:r w:rsidR="00D95BA0" w:rsidRPr="003C288D">
        <w:rPr>
          <w:rFonts w:eastAsia="Times New Roman"/>
          <w:bCs/>
          <w:sz w:val="28"/>
          <w:szCs w:val="28"/>
          <w:lang w:eastAsia="ru-RU"/>
        </w:rPr>
        <w:t>.</w:t>
      </w:r>
      <w:r w:rsidR="00D878F6" w:rsidRPr="003C288D">
        <w:rPr>
          <w:rFonts w:eastAsia="Times New Roman"/>
          <w:bCs/>
          <w:sz w:val="28"/>
          <w:szCs w:val="28"/>
          <w:lang w:eastAsia="ru-RU"/>
        </w:rPr>
        <w:t>»;</w:t>
      </w:r>
      <w:proofErr w:type="gramEnd"/>
    </w:p>
    <w:p w:rsidR="00046AD2" w:rsidRDefault="00046AD2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3C288D">
        <w:rPr>
          <w:rFonts w:eastAsia="Times New Roman"/>
          <w:bCs/>
          <w:sz w:val="28"/>
          <w:szCs w:val="28"/>
          <w:lang w:eastAsia="ru-RU"/>
        </w:rPr>
        <w:t xml:space="preserve">б) </w:t>
      </w:r>
      <w:r w:rsidR="00CD3E87" w:rsidRPr="003C288D">
        <w:rPr>
          <w:rFonts w:eastAsia="Times New Roman"/>
          <w:bCs/>
          <w:sz w:val="28"/>
          <w:szCs w:val="28"/>
          <w:lang w:eastAsia="ru-RU"/>
        </w:rPr>
        <w:t>в</w:t>
      </w:r>
      <w:r w:rsidRPr="003C288D">
        <w:rPr>
          <w:rFonts w:eastAsia="Times New Roman"/>
          <w:bCs/>
          <w:sz w:val="28"/>
          <w:szCs w:val="28"/>
          <w:lang w:eastAsia="ru-RU"/>
        </w:rPr>
        <w:t xml:space="preserve"> части 4 слова «в течение 3 месяцев»</w:t>
      </w:r>
      <w:r w:rsidR="00F7092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336E3" w:rsidRPr="003C288D">
        <w:rPr>
          <w:rFonts w:eastAsia="Times New Roman"/>
          <w:bCs/>
          <w:sz w:val="28"/>
          <w:szCs w:val="28"/>
          <w:lang w:eastAsia="ru-RU"/>
        </w:rPr>
        <w:t>заменить словами «до принятия уполномоченным органом решения о предоставлении жилого помещения»</w:t>
      </w:r>
      <w:r w:rsidR="00F131A5" w:rsidRPr="003C288D">
        <w:rPr>
          <w:rFonts w:eastAsia="Times New Roman"/>
          <w:bCs/>
          <w:sz w:val="28"/>
          <w:szCs w:val="28"/>
          <w:lang w:eastAsia="ru-RU"/>
        </w:rPr>
        <w:t>;</w:t>
      </w:r>
    </w:p>
    <w:p w:rsidR="0002523E" w:rsidRDefault="0002523E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CE517D">
        <w:rPr>
          <w:rFonts w:eastAsia="Times New Roman"/>
          <w:bCs/>
          <w:sz w:val="28"/>
          <w:szCs w:val="28"/>
          <w:lang w:eastAsia="ru-RU"/>
        </w:rPr>
        <w:t xml:space="preserve">в) часть 6 после слов «со дня принятия решения о предоставлении жилого помещения» дополнить  словами «и направляется в уполномоченный орган в течение </w:t>
      </w:r>
      <w:r w:rsidR="00F97C4D" w:rsidRPr="00CE517D">
        <w:rPr>
          <w:rFonts w:eastAsia="Times New Roman"/>
          <w:bCs/>
          <w:sz w:val="28"/>
          <w:szCs w:val="28"/>
          <w:lang w:eastAsia="ru-RU"/>
        </w:rPr>
        <w:t>5 рабочих дней со дня заключения»;</w:t>
      </w:r>
    </w:p>
    <w:p w:rsidR="003404BA" w:rsidRPr="00CE517D" w:rsidRDefault="003404BA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670AD5">
        <w:rPr>
          <w:rFonts w:eastAsia="Times New Roman"/>
          <w:bCs/>
          <w:sz w:val="28"/>
          <w:szCs w:val="28"/>
          <w:lang w:eastAsia="ru-RU"/>
        </w:rPr>
        <w:t>5) в части 1 статьи 20 слова «образовательном учреждении или учреждении социального обслуживания, образовательных организациях для детей-сирот и детей, оставшихся без попечения родителей, а также в учреждениях всех видов</w:t>
      </w:r>
      <w:r w:rsidR="00670AD5" w:rsidRPr="00670AD5">
        <w:rPr>
          <w:rFonts w:eastAsia="Times New Roman"/>
          <w:bCs/>
          <w:sz w:val="28"/>
          <w:szCs w:val="28"/>
          <w:lang w:eastAsia="ru-RU"/>
        </w:rPr>
        <w:t xml:space="preserve"> профессионального образования» </w:t>
      </w:r>
      <w:r w:rsidRPr="00670AD5">
        <w:rPr>
          <w:rFonts w:eastAsia="Times New Roman"/>
          <w:bCs/>
          <w:sz w:val="28"/>
          <w:szCs w:val="28"/>
          <w:lang w:eastAsia="ru-RU"/>
        </w:rPr>
        <w:t>заменить словами «</w:t>
      </w:r>
      <w:r w:rsidRPr="00670AD5">
        <w:rPr>
          <w:rFonts w:eastAsia="Times New Roman"/>
          <w:sz w:val="28"/>
          <w:szCs w:val="28"/>
        </w:rPr>
        <w:t>образовательной организации, организации социального обслуживания, медицинской организации и иной организации, созданной в установленном законом порядке для детей-сирот и детей, оставшихся без попечения родителей, а также в образовательных</w:t>
      </w:r>
      <w:proofErr w:type="gramEnd"/>
      <w:r w:rsidR="00670AD5" w:rsidRPr="00670AD5">
        <w:rPr>
          <w:rFonts w:eastAsia="Times New Roman"/>
          <w:sz w:val="28"/>
          <w:szCs w:val="28"/>
        </w:rPr>
        <w:t xml:space="preserve"> </w:t>
      </w:r>
      <w:proofErr w:type="gramStart"/>
      <w:r w:rsidRPr="00670AD5">
        <w:rPr>
          <w:rFonts w:eastAsia="Times New Roman"/>
          <w:sz w:val="28"/>
          <w:szCs w:val="28"/>
        </w:rPr>
        <w:t>организациях</w:t>
      </w:r>
      <w:proofErr w:type="gramEnd"/>
      <w:r w:rsidRPr="00670AD5">
        <w:rPr>
          <w:rFonts w:eastAsia="Times New Roman"/>
          <w:sz w:val="28"/>
          <w:szCs w:val="28"/>
        </w:rPr>
        <w:t xml:space="preserve"> профессионального образования».</w:t>
      </w:r>
    </w:p>
    <w:p w:rsidR="00B06BBF" w:rsidRPr="00621F1C" w:rsidRDefault="00B06BBF" w:rsidP="00621F1C">
      <w:pPr>
        <w:pStyle w:val="ConsPlusNormal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67F55" w:rsidRPr="00621F1C" w:rsidRDefault="00C67F55" w:rsidP="00621F1C">
      <w:pPr>
        <w:pStyle w:val="ConsPlusNormal"/>
        <w:ind w:firstLine="54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21F1C">
        <w:rPr>
          <w:rFonts w:eastAsia="Times New Roman"/>
          <w:b/>
          <w:bCs/>
          <w:sz w:val="28"/>
          <w:szCs w:val="28"/>
          <w:lang w:eastAsia="ru-RU"/>
        </w:rPr>
        <w:t>Статья 2</w:t>
      </w:r>
    </w:p>
    <w:p w:rsidR="00B06BBF" w:rsidRPr="00621F1C" w:rsidRDefault="00B06BBF" w:rsidP="00621F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41" w:rsidRDefault="00C67F55" w:rsidP="00621F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32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Закон вступает в силу через десять</w:t>
      </w:r>
      <w:r w:rsidRPr="0062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1C018D" w:rsidRPr="0062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2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873A97" w:rsidRDefault="00873A97" w:rsidP="0087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97" w:rsidRDefault="00873A97" w:rsidP="0087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97" w:rsidRDefault="00873A97" w:rsidP="0087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97" w:rsidRDefault="00873A97" w:rsidP="00873A97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73A97" w:rsidRDefault="00873A97" w:rsidP="00873A9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</w:t>
      </w:r>
      <w:r w:rsidR="0084265B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84265B">
        <w:rPr>
          <w:rFonts w:ascii="Times New Roman" w:hAnsi="Times New Roman" w:cs="Times New Roman"/>
          <w:sz w:val="28"/>
          <w:szCs w:val="28"/>
        </w:rPr>
        <w:tab/>
      </w:r>
      <w:r w:rsidR="0084265B">
        <w:rPr>
          <w:rFonts w:ascii="Times New Roman" w:hAnsi="Times New Roman" w:cs="Times New Roman"/>
          <w:sz w:val="28"/>
          <w:szCs w:val="28"/>
        </w:rPr>
        <w:tab/>
      </w:r>
      <w:r w:rsidR="0084265B">
        <w:rPr>
          <w:rFonts w:ascii="Times New Roman" w:hAnsi="Times New Roman" w:cs="Times New Roman"/>
          <w:sz w:val="28"/>
          <w:szCs w:val="28"/>
        </w:rPr>
        <w:tab/>
      </w:r>
      <w:r w:rsidR="0084265B">
        <w:rPr>
          <w:rFonts w:ascii="Times New Roman" w:hAnsi="Times New Roman" w:cs="Times New Roman"/>
          <w:sz w:val="28"/>
          <w:szCs w:val="28"/>
        </w:rPr>
        <w:tab/>
      </w:r>
      <w:r w:rsidR="0084265B">
        <w:rPr>
          <w:rFonts w:ascii="Times New Roman" w:hAnsi="Times New Roman" w:cs="Times New Roman"/>
          <w:sz w:val="28"/>
          <w:szCs w:val="28"/>
        </w:rPr>
        <w:tab/>
      </w:r>
      <w:r w:rsidR="0084265B">
        <w:rPr>
          <w:rFonts w:ascii="Times New Roman" w:hAnsi="Times New Roman" w:cs="Times New Roman"/>
          <w:sz w:val="28"/>
          <w:szCs w:val="28"/>
        </w:rPr>
        <w:tab/>
        <w:t xml:space="preserve">      А.В. Соловье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873A97" w:rsidRDefault="00873A97" w:rsidP="00873A9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B1349" w:rsidRDefault="00DB1349" w:rsidP="00873A9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B1349" w:rsidRDefault="00DB1349" w:rsidP="00DB134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73A97" w:rsidRDefault="00873A97" w:rsidP="00873A9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873A97" w:rsidRDefault="00873A97" w:rsidP="00873A9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2016 года</w:t>
      </w:r>
    </w:p>
    <w:p w:rsidR="00873A97" w:rsidRDefault="00873A97" w:rsidP="00B93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A403A0" w:rsidRDefault="00A403A0" w:rsidP="00B93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403A0" w:rsidRDefault="00A403A0" w:rsidP="00B93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403A0" w:rsidRDefault="00A403A0" w:rsidP="00B93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A403A0" w:rsidRDefault="00A403A0" w:rsidP="00B93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</w:p>
    <w:p w:rsidR="00A403A0" w:rsidRPr="00621F1C" w:rsidRDefault="00A403A0" w:rsidP="00B93C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                                                            В.А. Савельев</w:t>
      </w:r>
    </w:p>
    <w:sectPr w:rsidR="00A403A0" w:rsidRPr="00621F1C" w:rsidSect="00A403A0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FE5"/>
    <w:multiLevelType w:val="hybridMultilevel"/>
    <w:tmpl w:val="D6A8A122"/>
    <w:lvl w:ilvl="0" w:tplc="7C681B40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B3B2ABC"/>
    <w:multiLevelType w:val="hybridMultilevel"/>
    <w:tmpl w:val="888A7DD2"/>
    <w:lvl w:ilvl="0" w:tplc="60201510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B00A05"/>
    <w:multiLevelType w:val="hybridMultilevel"/>
    <w:tmpl w:val="38AA3384"/>
    <w:lvl w:ilvl="0" w:tplc="E8406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E86163"/>
    <w:multiLevelType w:val="hybridMultilevel"/>
    <w:tmpl w:val="56567AC4"/>
    <w:lvl w:ilvl="0" w:tplc="4198CF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4368A5"/>
    <w:multiLevelType w:val="hybridMultilevel"/>
    <w:tmpl w:val="CC321AB6"/>
    <w:lvl w:ilvl="0" w:tplc="24B0C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DB"/>
    <w:rsid w:val="00002BF9"/>
    <w:rsid w:val="00004FE1"/>
    <w:rsid w:val="00014CCB"/>
    <w:rsid w:val="00016DF0"/>
    <w:rsid w:val="00017714"/>
    <w:rsid w:val="0002523E"/>
    <w:rsid w:val="00046AD2"/>
    <w:rsid w:val="00047256"/>
    <w:rsid w:val="0007594B"/>
    <w:rsid w:val="00087336"/>
    <w:rsid w:val="000E33E9"/>
    <w:rsid w:val="000E7356"/>
    <w:rsid w:val="000F00D7"/>
    <w:rsid w:val="000F762D"/>
    <w:rsid w:val="001048D8"/>
    <w:rsid w:val="00131247"/>
    <w:rsid w:val="001315E4"/>
    <w:rsid w:val="001365A9"/>
    <w:rsid w:val="00146FD1"/>
    <w:rsid w:val="001509AC"/>
    <w:rsid w:val="00153007"/>
    <w:rsid w:val="00154224"/>
    <w:rsid w:val="001555E1"/>
    <w:rsid w:val="001745F3"/>
    <w:rsid w:val="001812C7"/>
    <w:rsid w:val="001877E2"/>
    <w:rsid w:val="001879D9"/>
    <w:rsid w:val="001A43B3"/>
    <w:rsid w:val="001A62DE"/>
    <w:rsid w:val="001B7789"/>
    <w:rsid w:val="001C018D"/>
    <w:rsid w:val="001C6C66"/>
    <w:rsid w:val="001F2D5A"/>
    <w:rsid w:val="00202F14"/>
    <w:rsid w:val="00204275"/>
    <w:rsid w:val="00204680"/>
    <w:rsid w:val="00223495"/>
    <w:rsid w:val="002335F6"/>
    <w:rsid w:val="0024214C"/>
    <w:rsid w:val="00250115"/>
    <w:rsid w:val="002565C5"/>
    <w:rsid w:val="00265014"/>
    <w:rsid w:val="002746A6"/>
    <w:rsid w:val="002748E1"/>
    <w:rsid w:val="00275FE5"/>
    <w:rsid w:val="0028042B"/>
    <w:rsid w:val="002825B5"/>
    <w:rsid w:val="00294B9F"/>
    <w:rsid w:val="002A1997"/>
    <w:rsid w:val="002A6D60"/>
    <w:rsid w:val="002B2B03"/>
    <w:rsid w:val="002C5219"/>
    <w:rsid w:val="002C5669"/>
    <w:rsid w:val="002C6106"/>
    <w:rsid w:val="002D17DB"/>
    <w:rsid w:val="002D2461"/>
    <w:rsid w:val="002E1C0F"/>
    <w:rsid w:val="002E24A7"/>
    <w:rsid w:val="002E67F3"/>
    <w:rsid w:val="0030544E"/>
    <w:rsid w:val="003336E3"/>
    <w:rsid w:val="003404BA"/>
    <w:rsid w:val="003423C4"/>
    <w:rsid w:val="00380672"/>
    <w:rsid w:val="0038167D"/>
    <w:rsid w:val="003843A2"/>
    <w:rsid w:val="003C288D"/>
    <w:rsid w:val="003D7F27"/>
    <w:rsid w:val="003E39A6"/>
    <w:rsid w:val="003E4A17"/>
    <w:rsid w:val="003E56B7"/>
    <w:rsid w:val="003E7C87"/>
    <w:rsid w:val="003F78E6"/>
    <w:rsid w:val="00432ECB"/>
    <w:rsid w:val="004330A0"/>
    <w:rsid w:val="0043324C"/>
    <w:rsid w:val="00493BCE"/>
    <w:rsid w:val="00496723"/>
    <w:rsid w:val="004C2503"/>
    <w:rsid w:val="004C7F63"/>
    <w:rsid w:val="004D4B95"/>
    <w:rsid w:val="004E78C7"/>
    <w:rsid w:val="004E7BF1"/>
    <w:rsid w:val="004F263D"/>
    <w:rsid w:val="004F7B74"/>
    <w:rsid w:val="0051257E"/>
    <w:rsid w:val="00515357"/>
    <w:rsid w:val="00520FDB"/>
    <w:rsid w:val="00553012"/>
    <w:rsid w:val="005548D3"/>
    <w:rsid w:val="005611E7"/>
    <w:rsid w:val="005703FC"/>
    <w:rsid w:val="00572A18"/>
    <w:rsid w:val="00582E3C"/>
    <w:rsid w:val="00583993"/>
    <w:rsid w:val="005A0821"/>
    <w:rsid w:val="005A159D"/>
    <w:rsid w:val="005A7732"/>
    <w:rsid w:val="005C09EF"/>
    <w:rsid w:val="005C26AB"/>
    <w:rsid w:val="005F036E"/>
    <w:rsid w:val="00621F1C"/>
    <w:rsid w:val="00624234"/>
    <w:rsid w:val="00626795"/>
    <w:rsid w:val="006367D6"/>
    <w:rsid w:val="006478C0"/>
    <w:rsid w:val="00650C3C"/>
    <w:rsid w:val="00670AD5"/>
    <w:rsid w:val="0068424A"/>
    <w:rsid w:val="00686FB7"/>
    <w:rsid w:val="0069166D"/>
    <w:rsid w:val="00694FB5"/>
    <w:rsid w:val="006A0C0D"/>
    <w:rsid w:val="006A77A8"/>
    <w:rsid w:val="006D64BF"/>
    <w:rsid w:val="006E3B98"/>
    <w:rsid w:val="006E7C7D"/>
    <w:rsid w:val="006F02DE"/>
    <w:rsid w:val="006F5CDA"/>
    <w:rsid w:val="00701F1C"/>
    <w:rsid w:val="00707822"/>
    <w:rsid w:val="0071422D"/>
    <w:rsid w:val="00716CC5"/>
    <w:rsid w:val="007223B8"/>
    <w:rsid w:val="00733F3E"/>
    <w:rsid w:val="00737B28"/>
    <w:rsid w:val="00747B0A"/>
    <w:rsid w:val="00756CEF"/>
    <w:rsid w:val="007621E8"/>
    <w:rsid w:val="00776E8A"/>
    <w:rsid w:val="00794DC7"/>
    <w:rsid w:val="007A1FF7"/>
    <w:rsid w:val="007C2B8B"/>
    <w:rsid w:val="007D05CC"/>
    <w:rsid w:val="007F5239"/>
    <w:rsid w:val="007F5B6C"/>
    <w:rsid w:val="007F78FF"/>
    <w:rsid w:val="0084265B"/>
    <w:rsid w:val="008561E7"/>
    <w:rsid w:val="0086297E"/>
    <w:rsid w:val="00873A97"/>
    <w:rsid w:val="00876CBD"/>
    <w:rsid w:val="008805A1"/>
    <w:rsid w:val="00882F41"/>
    <w:rsid w:val="008863DD"/>
    <w:rsid w:val="008876DC"/>
    <w:rsid w:val="00891CFA"/>
    <w:rsid w:val="008A7622"/>
    <w:rsid w:val="008E33CB"/>
    <w:rsid w:val="00902FCD"/>
    <w:rsid w:val="00910A89"/>
    <w:rsid w:val="00913135"/>
    <w:rsid w:val="00917ABD"/>
    <w:rsid w:val="00922CD0"/>
    <w:rsid w:val="00936636"/>
    <w:rsid w:val="009546F2"/>
    <w:rsid w:val="0096026D"/>
    <w:rsid w:val="0096676F"/>
    <w:rsid w:val="0097323B"/>
    <w:rsid w:val="00973398"/>
    <w:rsid w:val="0097796C"/>
    <w:rsid w:val="00977E3D"/>
    <w:rsid w:val="00984604"/>
    <w:rsid w:val="009C086D"/>
    <w:rsid w:val="009C3E92"/>
    <w:rsid w:val="009C727A"/>
    <w:rsid w:val="009F2AF7"/>
    <w:rsid w:val="00A0456E"/>
    <w:rsid w:val="00A0542A"/>
    <w:rsid w:val="00A06734"/>
    <w:rsid w:val="00A15218"/>
    <w:rsid w:val="00A403A0"/>
    <w:rsid w:val="00A52009"/>
    <w:rsid w:val="00A635B8"/>
    <w:rsid w:val="00A70E45"/>
    <w:rsid w:val="00A74C49"/>
    <w:rsid w:val="00A86005"/>
    <w:rsid w:val="00A86C14"/>
    <w:rsid w:val="00AD1331"/>
    <w:rsid w:val="00AD177A"/>
    <w:rsid w:val="00AD3B92"/>
    <w:rsid w:val="00AD4324"/>
    <w:rsid w:val="00AD4997"/>
    <w:rsid w:val="00AF017E"/>
    <w:rsid w:val="00B06BBF"/>
    <w:rsid w:val="00B3346B"/>
    <w:rsid w:val="00B365E1"/>
    <w:rsid w:val="00B571D4"/>
    <w:rsid w:val="00B57DD5"/>
    <w:rsid w:val="00B86AE1"/>
    <w:rsid w:val="00B93C87"/>
    <w:rsid w:val="00BC2721"/>
    <w:rsid w:val="00BD2302"/>
    <w:rsid w:val="00BD6630"/>
    <w:rsid w:val="00BF21E2"/>
    <w:rsid w:val="00C00052"/>
    <w:rsid w:val="00C00201"/>
    <w:rsid w:val="00C02EC6"/>
    <w:rsid w:val="00C10E90"/>
    <w:rsid w:val="00C20BF5"/>
    <w:rsid w:val="00C469C6"/>
    <w:rsid w:val="00C6094B"/>
    <w:rsid w:val="00C67F55"/>
    <w:rsid w:val="00C909E2"/>
    <w:rsid w:val="00CC4811"/>
    <w:rsid w:val="00CD3E87"/>
    <w:rsid w:val="00CD619D"/>
    <w:rsid w:val="00CE517D"/>
    <w:rsid w:val="00D01F07"/>
    <w:rsid w:val="00D24329"/>
    <w:rsid w:val="00D30432"/>
    <w:rsid w:val="00D32A9D"/>
    <w:rsid w:val="00D47745"/>
    <w:rsid w:val="00D64B3C"/>
    <w:rsid w:val="00D878F6"/>
    <w:rsid w:val="00D95BA0"/>
    <w:rsid w:val="00D9775F"/>
    <w:rsid w:val="00DA0045"/>
    <w:rsid w:val="00DA1EAA"/>
    <w:rsid w:val="00DA41A5"/>
    <w:rsid w:val="00DA6208"/>
    <w:rsid w:val="00DB1349"/>
    <w:rsid w:val="00DB7431"/>
    <w:rsid w:val="00DC599C"/>
    <w:rsid w:val="00DC6D63"/>
    <w:rsid w:val="00DD79CD"/>
    <w:rsid w:val="00DE1861"/>
    <w:rsid w:val="00E01CDA"/>
    <w:rsid w:val="00E03083"/>
    <w:rsid w:val="00E06DC1"/>
    <w:rsid w:val="00E163BC"/>
    <w:rsid w:val="00E174A6"/>
    <w:rsid w:val="00E235FD"/>
    <w:rsid w:val="00E30BBA"/>
    <w:rsid w:val="00E322C2"/>
    <w:rsid w:val="00E35141"/>
    <w:rsid w:val="00E5044A"/>
    <w:rsid w:val="00E80D7A"/>
    <w:rsid w:val="00EA0DDC"/>
    <w:rsid w:val="00EA1887"/>
    <w:rsid w:val="00EA4700"/>
    <w:rsid w:val="00EB1EE1"/>
    <w:rsid w:val="00EB2B2B"/>
    <w:rsid w:val="00EB78B5"/>
    <w:rsid w:val="00EC02DA"/>
    <w:rsid w:val="00EC1135"/>
    <w:rsid w:val="00ED7389"/>
    <w:rsid w:val="00ED79DC"/>
    <w:rsid w:val="00EE1F29"/>
    <w:rsid w:val="00EE4AD0"/>
    <w:rsid w:val="00F0427D"/>
    <w:rsid w:val="00F131A5"/>
    <w:rsid w:val="00F239D1"/>
    <w:rsid w:val="00F3332B"/>
    <w:rsid w:val="00F44A9B"/>
    <w:rsid w:val="00F608B4"/>
    <w:rsid w:val="00F60B8D"/>
    <w:rsid w:val="00F652C2"/>
    <w:rsid w:val="00F70924"/>
    <w:rsid w:val="00F75378"/>
    <w:rsid w:val="00F832E3"/>
    <w:rsid w:val="00F90475"/>
    <w:rsid w:val="00F96AC0"/>
    <w:rsid w:val="00F97C4D"/>
    <w:rsid w:val="00FC6C9E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41"/>
    <w:pPr>
      <w:ind w:left="720"/>
      <w:contextualSpacing/>
    </w:pPr>
  </w:style>
  <w:style w:type="paragraph" w:customStyle="1" w:styleId="ConsPlusNormal">
    <w:name w:val="ConsPlusNormal"/>
    <w:rsid w:val="00CC4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6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41"/>
    <w:pPr>
      <w:ind w:left="720"/>
      <w:contextualSpacing/>
    </w:pPr>
  </w:style>
  <w:style w:type="paragraph" w:customStyle="1" w:styleId="ConsPlusNormal">
    <w:name w:val="ConsPlusNormal"/>
    <w:rsid w:val="00CC4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6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1901341/1/" TargetMode="External"/><Relationship Id="rId13" Type="http://schemas.openxmlformats.org/officeDocument/2006/relationships/hyperlink" Target="consultantplus://offline/ref=74CF07B9132971978B691AA69E0B0E9FA1DCCE2B9732A051F18F6F03B56E0D37B1D8B317025629D001D4BFGAi8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rt.ru" TargetMode="External"/><Relationship Id="rId12" Type="http://schemas.openxmlformats.org/officeDocument/2006/relationships/hyperlink" Target="consultantplus://offline/ref=74CF07B9132971978B691AA69E0B0E9FA1DCCE2B9732A051F18F6F03B56E0D37B1D8B317025629D001D4BFGAi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F07B9132971978B691AA69E0B0E9FA1DCCE2B9732A051F18F6F03B56E0D37B1D8B317025629D001D4BFGAi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CF07B9132971978B691AA69E0B0E9FA1DCCE2B9732A051F18F6F03B56E0D37B1D8B317025629D001D4BFGAi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CF07B9132971978B691AA69E0B0E9FA1DCCE2B9732A051F18F6F03B56E0D37B1D8B317025629D001D4BBGAi1M" TargetMode="External"/><Relationship Id="rId14" Type="http://schemas.openxmlformats.org/officeDocument/2006/relationships/hyperlink" Target="consultantplus://offline/ref=74CF07B9132971978B691AA69E0B0E9FA1DCCE2B9732A051F18F6F03B56E0D37B1D8B317025629D001D4BFGA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C401-1E18-4A9B-813D-55CA97C3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grigorieva</cp:lastModifiedBy>
  <cp:revision>10</cp:revision>
  <cp:lastPrinted>2016-08-18T11:19:00Z</cp:lastPrinted>
  <dcterms:created xsi:type="dcterms:W3CDTF">2016-08-18T11:01:00Z</dcterms:created>
  <dcterms:modified xsi:type="dcterms:W3CDTF">2016-08-29T12:20:00Z</dcterms:modified>
</cp:coreProperties>
</file>