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4" w:rsidRDefault="00980A44" w:rsidP="00980A4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980A44" w:rsidRDefault="00980A44" w:rsidP="00980A4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980A44" w:rsidRDefault="00980A44" w:rsidP="00980A44">
      <w:pPr>
        <w:snapToGrid w:val="0"/>
        <w:ind w:firstLine="709"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постановления Правительства Российской Федерации «О внесении изменений в </w:t>
      </w:r>
      <w:r>
        <w:rPr>
          <w:rFonts w:cs="Times New Roman"/>
          <w:b/>
          <w:sz w:val="28"/>
          <w:szCs w:val="28"/>
        </w:rPr>
        <w:t>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газа, утверждённое постановлением Правительства Российской Федерации от 8 ноября 2012 года № 1148 «Об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</w:t>
      </w:r>
      <w:proofErr w:type="gramEnd"/>
      <w:r>
        <w:rPr>
          <w:rFonts w:cs="Times New Roman"/>
          <w:b/>
          <w:sz w:val="28"/>
          <w:szCs w:val="28"/>
        </w:rPr>
        <w:t xml:space="preserve"> газа»</w:t>
      </w:r>
    </w:p>
    <w:p w:rsidR="00980A44" w:rsidRDefault="00980A44" w:rsidP="00980A44">
      <w:pPr>
        <w:snapToGrid w:val="0"/>
        <w:spacing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80A44" w:rsidRDefault="00980A44" w:rsidP="00980A44">
      <w:pPr>
        <w:snapToGrid w:val="0"/>
        <w:spacing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80A44" w:rsidRDefault="00980A44" w:rsidP="00980A44">
      <w:pPr>
        <w:snapToGri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eastAsia="Arial" w:cs="Times New Roman"/>
          <w:color w:val="000000"/>
          <w:sz w:val="28"/>
          <w:szCs w:val="28"/>
        </w:rPr>
        <w:t xml:space="preserve">Принятие проекта </w:t>
      </w:r>
      <w:r>
        <w:rPr>
          <w:bCs/>
          <w:sz w:val="28"/>
          <w:szCs w:val="28"/>
        </w:rPr>
        <w:t xml:space="preserve">постановления Правительства Российской Федерации «О внесении изменений в </w:t>
      </w:r>
      <w:r>
        <w:rPr>
          <w:rFonts w:cs="Times New Roman"/>
          <w:sz w:val="28"/>
          <w:szCs w:val="28"/>
        </w:rPr>
        <w:t>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газа, утверждённое постановлением Правительства Российской Федерации от 8 ноября 2012 года № 1148 «Об особенностях исчисления платы за выбросы загрязняющих веществ, образующихся при сжигании на факельных установках и (или) рассеивании попутного</w:t>
      </w:r>
      <w:proofErr w:type="gramEnd"/>
      <w:r>
        <w:rPr>
          <w:rFonts w:cs="Times New Roman"/>
          <w:sz w:val="28"/>
          <w:szCs w:val="28"/>
        </w:rPr>
        <w:t xml:space="preserve"> нефтяного газа»,</w:t>
      </w:r>
      <w:r>
        <w:rPr>
          <w:rFonts w:eastAsia="Arial" w:cs="Times New Roman"/>
          <w:color w:val="000000"/>
          <w:sz w:val="28"/>
          <w:szCs w:val="28"/>
        </w:rPr>
        <w:t xml:space="preserve"> не повлечет дополнительных расходов из средств федерального бюджета.</w:t>
      </w:r>
    </w:p>
    <w:p w:rsidR="00980A44" w:rsidRDefault="00980A44" w:rsidP="00980A44">
      <w:pPr>
        <w:snapToGri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037A5" w:rsidRDefault="00D037A5">
      <w:bookmarkStart w:id="0" w:name="_GoBack"/>
      <w:bookmarkEnd w:id="0"/>
    </w:p>
    <w:sectPr w:rsidR="00D0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A"/>
    <w:rsid w:val="0047752A"/>
    <w:rsid w:val="00980A44"/>
    <w:rsid w:val="00D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Владимировна</dc:creator>
  <cp:keywords/>
  <dc:description/>
  <cp:lastModifiedBy>Комарова Елена Владимировна</cp:lastModifiedBy>
  <cp:revision>3</cp:revision>
  <dcterms:created xsi:type="dcterms:W3CDTF">2016-09-12T11:37:00Z</dcterms:created>
  <dcterms:modified xsi:type="dcterms:W3CDTF">2016-09-12T11:38:00Z</dcterms:modified>
</cp:coreProperties>
</file>