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3" w:rsidRPr="00AD5BB3" w:rsidRDefault="00454B8C" w:rsidP="00AD5BB3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AD5BB3" w:rsidRPr="00AD5BB3">
        <w:rPr>
          <w:b/>
        </w:rPr>
        <w:t xml:space="preserve">Таблица поправок  № </w:t>
      </w:r>
      <w:r w:rsidR="00AD5BB3">
        <w:rPr>
          <w:b/>
        </w:rPr>
        <w:t>2</w:t>
      </w:r>
      <w:r w:rsidR="00AD5BB3" w:rsidRPr="00AD5BB3">
        <w:rPr>
          <w:b/>
        </w:rPr>
        <w:t xml:space="preserve"> к проекту закона Удмуртской Республики № 1940-5зп</w:t>
      </w:r>
    </w:p>
    <w:p w:rsidR="00AD5BB3" w:rsidRPr="00AD5BB3" w:rsidRDefault="00AD5BB3" w:rsidP="00AD5BB3">
      <w:pPr>
        <w:jc w:val="center"/>
        <w:rPr>
          <w:b/>
        </w:rPr>
      </w:pPr>
      <w:r w:rsidRPr="00AD5BB3">
        <w:rPr>
          <w:b/>
        </w:rPr>
        <w:t>«О внесении изменения в Закон Удмуртской Республики</w:t>
      </w:r>
    </w:p>
    <w:p w:rsidR="00C57B1E" w:rsidRDefault="00AD5BB3" w:rsidP="00AD5BB3">
      <w:pPr>
        <w:jc w:val="center"/>
        <w:rPr>
          <w:b/>
        </w:rPr>
      </w:pPr>
      <w:r w:rsidRPr="00AD5BB3">
        <w:rPr>
          <w:b/>
        </w:rPr>
        <w:t>«Об адресной социальной защите населения в Удмуртской Республике»</w:t>
      </w:r>
    </w:p>
    <w:p w:rsidR="00AD5BB3" w:rsidRPr="00BF63BD" w:rsidRDefault="00AD5BB3" w:rsidP="00AD5BB3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3118"/>
        <w:gridCol w:w="3119"/>
        <w:gridCol w:w="2268"/>
        <w:gridCol w:w="3118"/>
        <w:gridCol w:w="1134"/>
      </w:tblGrid>
      <w:tr w:rsidR="00EF13E6" w:rsidRPr="000310A1" w:rsidTr="005304BA">
        <w:trPr>
          <w:trHeight w:val="783"/>
        </w:trPr>
        <w:tc>
          <w:tcPr>
            <w:tcW w:w="426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№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proofErr w:type="gramStart"/>
            <w:r w:rsidRPr="000310A1">
              <w:rPr>
                <w:b/>
              </w:rPr>
              <w:t>п</w:t>
            </w:r>
            <w:proofErr w:type="gramEnd"/>
            <w:r w:rsidRPr="000310A1">
              <w:rPr>
                <w:b/>
              </w:rPr>
              <w:t>/п</w:t>
            </w:r>
          </w:p>
        </w:tc>
        <w:tc>
          <w:tcPr>
            <w:tcW w:w="113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Стру</w:t>
            </w:r>
            <w:r w:rsidRPr="000310A1">
              <w:rPr>
                <w:b/>
              </w:rPr>
              <w:t>к</w:t>
            </w:r>
            <w:r w:rsidRPr="000310A1">
              <w:rPr>
                <w:b/>
              </w:rPr>
              <w:t>турная единица проекта</w:t>
            </w:r>
          </w:p>
        </w:tc>
        <w:tc>
          <w:tcPr>
            <w:tcW w:w="1276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Автор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3118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Текст, принятый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в первом чтении</w:t>
            </w:r>
          </w:p>
        </w:tc>
        <w:tc>
          <w:tcPr>
            <w:tcW w:w="3119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Содержание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2268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 с учётом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поправок</w:t>
            </w:r>
          </w:p>
        </w:tc>
        <w:tc>
          <w:tcPr>
            <w:tcW w:w="3118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Обоснование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113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Реш</w:t>
            </w:r>
            <w:r w:rsidRPr="000310A1">
              <w:rPr>
                <w:b/>
              </w:rPr>
              <w:t>е</w:t>
            </w:r>
            <w:r w:rsidRPr="000310A1">
              <w:rPr>
                <w:b/>
              </w:rPr>
              <w:t>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коми</w:t>
            </w:r>
            <w:r w:rsidRPr="000310A1">
              <w:rPr>
                <w:b/>
              </w:rPr>
              <w:t>с</w:t>
            </w:r>
            <w:r w:rsidRPr="000310A1">
              <w:rPr>
                <w:b/>
              </w:rPr>
              <w:t>сии</w:t>
            </w:r>
          </w:p>
        </w:tc>
      </w:tr>
      <w:tr w:rsidR="005304BA" w:rsidRPr="00A7074A" w:rsidTr="005304BA">
        <w:trPr>
          <w:trHeight w:val="783"/>
        </w:trPr>
        <w:tc>
          <w:tcPr>
            <w:tcW w:w="426" w:type="dxa"/>
          </w:tcPr>
          <w:p w:rsidR="005304BA" w:rsidRPr="00A553DD" w:rsidRDefault="005304BA" w:rsidP="0059351A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5304BA" w:rsidRPr="00A553DD" w:rsidRDefault="005304BA" w:rsidP="00454B8C">
            <w:pPr>
              <w:suppressAutoHyphens/>
              <w:jc w:val="center"/>
            </w:pPr>
            <w:r>
              <w:t>Статья 1</w:t>
            </w:r>
          </w:p>
        </w:tc>
        <w:tc>
          <w:tcPr>
            <w:tcW w:w="1276" w:type="dxa"/>
          </w:tcPr>
          <w:p w:rsidR="005304BA" w:rsidRDefault="005304BA" w:rsidP="00454B8C">
            <w:pPr>
              <w:suppressAutoHyphens/>
              <w:jc w:val="both"/>
            </w:pPr>
            <w:r>
              <w:t>Депутат государственного Совета УР</w:t>
            </w:r>
          </w:p>
          <w:p w:rsidR="005304BA" w:rsidRPr="00A553DD" w:rsidRDefault="005304BA" w:rsidP="00454B8C">
            <w:pPr>
              <w:suppressAutoHyphens/>
              <w:jc w:val="both"/>
            </w:pPr>
            <w:proofErr w:type="spellStart"/>
            <w:r>
              <w:t>Кутдузов</w:t>
            </w:r>
            <w:proofErr w:type="spellEnd"/>
            <w:r>
              <w:t xml:space="preserve"> Н.Р.</w:t>
            </w:r>
          </w:p>
        </w:tc>
        <w:tc>
          <w:tcPr>
            <w:tcW w:w="3118" w:type="dxa"/>
          </w:tcPr>
          <w:p w:rsidR="005304BA" w:rsidRPr="000250E8" w:rsidRDefault="005304BA" w:rsidP="00454B8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eastAsia="Calibri"/>
              </w:rPr>
            </w:pPr>
            <w:r w:rsidRPr="000250E8">
              <w:rPr>
                <w:rFonts w:eastAsia="Calibri"/>
              </w:rPr>
              <w:t>1) одиноко проживающим неработающим собственникам жилых помещений, достигшим возраста 70 лет, в размере 50 процентов;</w:t>
            </w:r>
          </w:p>
          <w:p w:rsidR="005304BA" w:rsidRPr="000250E8" w:rsidRDefault="005304BA" w:rsidP="00454B8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eastAsia="Calibri"/>
              </w:rPr>
            </w:pPr>
            <w:r w:rsidRPr="000250E8">
              <w:rPr>
                <w:rFonts w:eastAsia="Calibri"/>
              </w:rPr>
              <w:t>2) одиноко проживающим неработающим собственникам жилых помещений, достигшим возраста 80 лет, в размере 100 процентов;</w:t>
            </w:r>
          </w:p>
          <w:p w:rsidR="005304BA" w:rsidRPr="000250E8" w:rsidRDefault="005304BA" w:rsidP="00454B8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eastAsia="Calibri"/>
              </w:rPr>
            </w:pPr>
            <w:r w:rsidRPr="000250E8">
              <w:rPr>
                <w:rFonts w:eastAsia="Calibri"/>
              </w:rPr>
              <w:t>3) проживающим в составе семьи, состоящей только из совместно проживающих неработающих граждан пенсионного возраста (женщины, достигшие возраста 55 лет, мужчины, достигшие возраста 60 лет), собственникам жилых помещений, достигшим возраста 70 лет, в размере 50 процентов;</w:t>
            </w:r>
          </w:p>
          <w:p w:rsidR="005304BA" w:rsidRPr="008271FF" w:rsidRDefault="005304BA" w:rsidP="00454B8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eastAsia="Calibri"/>
              </w:rPr>
            </w:pPr>
            <w:r w:rsidRPr="000250E8">
              <w:rPr>
                <w:rFonts w:eastAsia="Calibri"/>
              </w:rPr>
              <w:t xml:space="preserve">4) проживающим в составе семьи, состоящей только из совместно проживающих неработающих граждан </w:t>
            </w:r>
            <w:r w:rsidRPr="000250E8">
              <w:rPr>
                <w:rFonts w:eastAsia="Calibri"/>
              </w:rPr>
              <w:lastRenderedPageBreak/>
              <w:t>пенсионного возраста (женщины, достигшие возраста 55 лет, мужчины, достигшие возраста 60 лет), собственникам жилых помещений, достигшим возраста 80 лет, в размере 100 процентов.</w:t>
            </w:r>
          </w:p>
        </w:tc>
        <w:tc>
          <w:tcPr>
            <w:tcW w:w="3119" w:type="dxa"/>
          </w:tcPr>
          <w:p w:rsidR="005304BA" w:rsidRPr="008271FF" w:rsidRDefault="005304BA" w:rsidP="00454B8C">
            <w:pPr>
              <w:suppressAutoHyphens/>
              <w:jc w:val="both"/>
              <w:rPr>
                <w:bCs/>
              </w:rPr>
            </w:pPr>
            <w:r w:rsidRPr="008271FF">
              <w:rPr>
                <w:bCs/>
              </w:rPr>
              <w:lastRenderedPageBreak/>
              <w:t>Исключить подпун</w:t>
            </w:r>
            <w:r>
              <w:rPr>
                <w:bCs/>
              </w:rPr>
              <w:t>кты 1-4 статьи 3.1. в предлагае</w:t>
            </w:r>
            <w:r w:rsidRPr="008271FF">
              <w:rPr>
                <w:bCs/>
              </w:rPr>
              <w:t xml:space="preserve">мой в проекте редакции, </w:t>
            </w:r>
            <w:proofErr w:type="gramStart"/>
            <w:r w:rsidRPr="008271FF">
              <w:rPr>
                <w:bCs/>
              </w:rPr>
              <w:t>заменив на подпункт</w:t>
            </w:r>
            <w:proofErr w:type="gramEnd"/>
            <w:r w:rsidRPr="008271FF">
              <w:rPr>
                <w:bCs/>
              </w:rPr>
              <w:t xml:space="preserve"> 1 в следующей редакции:</w:t>
            </w:r>
          </w:p>
          <w:p w:rsidR="005304BA" w:rsidRPr="00A553DD" w:rsidRDefault="005304BA" w:rsidP="00454B8C">
            <w:pPr>
              <w:suppressAutoHyphens/>
              <w:jc w:val="both"/>
              <w:rPr>
                <w:bCs/>
              </w:rPr>
            </w:pPr>
            <w:r w:rsidRPr="008271FF">
              <w:rPr>
                <w:bCs/>
              </w:rPr>
              <w:t>«1) неработающим соб</w:t>
            </w:r>
            <w:r>
              <w:rPr>
                <w:bCs/>
              </w:rPr>
              <w:t>ственникам жилых помещений, достигшим воз</w:t>
            </w:r>
            <w:r w:rsidRPr="008271FF">
              <w:rPr>
                <w:bCs/>
              </w:rPr>
              <w:t xml:space="preserve">раста 60 лет для мужчин и 55 лет для женщин в </w:t>
            </w:r>
            <w:proofErr w:type="gramStart"/>
            <w:r w:rsidRPr="008271FF">
              <w:rPr>
                <w:bCs/>
              </w:rPr>
              <w:t>раз-мере</w:t>
            </w:r>
            <w:proofErr w:type="gramEnd"/>
            <w:r w:rsidRPr="008271FF">
              <w:rPr>
                <w:bCs/>
              </w:rPr>
              <w:t xml:space="preserve"> 100 процентов.»</w:t>
            </w:r>
          </w:p>
        </w:tc>
        <w:tc>
          <w:tcPr>
            <w:tcW w:w="2268" w:type="dxa"/>
          </w:tcPr>
          <w:p w:rsidR="005304BA" w:rsidRDefault="005304BA" w:rsidP="00454B8C">
            <w:pPr>
              <w:suppressAutoHyphens/>
              <w:ind w:firstLine="33"/>
              <w:jc w:val="both"/>
              <w:rPr>
                <w:b/>
              </w:rPr>
            </w:pPr>
            <w:r w:rsidRPr="007C61B3">
              <w:rPr>
                <w:b/>
              </w:rPr>
              <w:t xml:space="preserve">1) </w:t>
            </w:r>
            <w:r>
              <w:rPr>
                <w:b/>
              </w:rPr>
              <w:t>неработающим собственникам жилых помещений, достигшим воз</w:t>
            </w:r>
            <w:r w:rsidRPr="008271FF">
              <w:rPr>
                <w:b/>
              </w:rPr>
              <w:t>раста 60 лет для мужчин</w:t>
            </w:r>
            <w:r>
              <w:rPr>
                <w:b/>
              </w:rPr>
              <w:t xml:space="preserve"> и 55 лет для женщин в раз</w:t>
            </w:r>
            <w:r w:rsidRPr="008271FF">
              <w:rPr>
                <w:b/>
              </w:rPr>
              <w:t xml:space="preserve">мере 100 процентов </w:t>
            </w:r>
          </w:p>
          <w:p w:rsidR="005304BA" w:rsidRPr="00A553DD" w:rsidRDefault="005304BA" w:rsidP="00454B8C">
            <w:pPr>
              <w:suppressAutoHyphens/>
              <w:ind w:firstLine="48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5304BA" w:rsidRPr="00A553DD" w:rsidRDefault="005304BA" w:rsidP="00454B8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pacing w:val="2"/>
              </w:rPr>
            </w:pPr>
            <w:r w:rsidRPr="008271FF">
              <w:rPr>
                <w:spacing w:val="2"/>
              </w:rPr>
              <w:t xml:space="preserve">В предложенном варианте проекта уравниваются в правах все лица, достигшие пенсионного возраста. Поскольку предложенная ранее в проекте редакция необоснованно ставила в неравное положение собственников жилых помещений в зависимости от возраста. А также ущемляла права собственников, достигших пенсионного возраста и проживающих совместно с иными категориями граждан (трудоспособное население и лицами, не достигшие 70 и 80 лет соответственно). Размер пенсионного обеспечения в соответствии с действующим законодательством не ставится в зависимость </w:t>
            </w:r>
            <w:proofErr w:type="gramStart"/>
            <w:r w:rsidRPr="008271FF">
              <w:rPr>
                <w:spacing w:val="2"/>
              </w:rPr>
              <w:t>от</w:t>
            </w:r>
            <w:proofErr w:type="gramEnd"/>
            <w:r w:rsidRPr="008271FF">
              <w:rPr>
                <w:spacing w:val="2"/>
              </w:rPr>
              <w:t xml:space="preserve"> </w:t>
            </w:r>
            <w:proofErr w:type="gramStart"/>
            <w:r w:rsidRPr="008271FF">
              <w:rPr>
                <w:spacing w:val="2"/>
              </w:rPr>
              <w:t>достижении</w:t>
            </w:r>
            <w:proofErr w:type="gramEnd"/>
            <w:r w:rsidRPr="008271FF">
              <w:rPr>
                <w:spacing w:val="2"/>
              </w:rPr>
              <w:t xml:space="preserve"> определенного возраста. В ранее предложенной редакции </w:t>
            </w:r>
            <w:r w:rsidRPr="008271FF">
              <w:rPr>
                <w:spacing w:val="2"/>
              </w:rPr>
              <w:lastRenderedPageBreak/>
              <w:t xml:space="preserve">законодатель руководствовался тем, что одиноко проживающие граждане </w:t>
            </w:r>
            <w:proofErr w:type="gramStart"/>
            <w:r w:rsidRPr="008271FF">
              <w:rPr>
                <w:spacing w:val="2"/>
              </w:rPr>
              <w:t>исходя из размера пенсионного обеспечения не могут</w:t>
            </w:r>
            <w:proofErr w:type="gramEnd"/>
            <w:r w:rsidRPr="008271FF">
              <w:rPr>
                <w:spacing w:val="2"/>
              </w:rPr>
              <w:t xml:space="preserve"> в полном объеме нести бремя содержания общего имущества многоквартирных домов. </w:t>
            </w:r>
            <w:proofErr w:type="gramStart"/>
            <w:r w:rsidRPr="008271FF">
              <w:rPr>
                <w:spacing w:val="2"/>
              </w:rPr>
              <w:t>Соответственно при условии совместного проживания с трудоспособным гражданином либо с лицами, не достигшими 70 и 80 лет, бремя несения расходов возлагается на совместно проживающего в двойном размере (за себя и за пенсионера), при том что на иждивении они не находятся, и дополнительных средств для компенсации расходов на уплату взноса на капитальный ремонт не имеют.</w:t>
            </w:r>
            <w:proofErr w:type="gramEnd"/>
          </w:p>
        </w:tc>
        <w:tc>
          <w:tcPr>
            <w:tcW w:w="1134" w:type="dxa"/>
          </w:tcPr>
          <w:p w:rsidR="005304BA" w:rsidRPr="00A553DD" w:rsidRDefault="005304BA" w:rsidP="0059351A">
            <w:pPr>
              <w:jc w:val="center"/>
            </w:pPr>
            <w:r>
              <w:lastRenderedPageBreak/>
              <w:t>Откл</w:t>
            </w:r>
            <w:r>
              <w:t>о</w:t>
            </w:r>
            <w:r>
              <w:t>нить</w:t>
            </w:r>
          </w:p>
        </w:tc>
      </w:tr>
    </w:tbl>
    <w:p w:rsidR="00C22699" w:rsidRDefault="00C22699" w:rsidP="00515AAB">
      <w:pPr>
        <w:tabs>
          <w:tab w:val="left" w:pos="709"/>
        </w:tabs>
        <w:rPr>
          <w:sz w:val="23"/>
          <w:szCs w:val="23"/>
        </w:rPr>
      </w:pPr>
    </w:p>
    <w:p w:rsidR="00170E33" w:rsidRDefault="00170E33" w:rsidP="00515AAB">
      <w:pPr>
        <w:tabs>
          <w:tab w:val="left" w:pos="709"/>
        </w:tabs>
        <w:rPr>
          <w:sz w:val="23"/>
          <w:szCs w:val="23"/>
        </w:rPr>
      </w:pPr>
    </w:p>
    <w:p w:rsidR="00170E33" w:rsidRPr="00A7074A" w:rsidRDefault="00170E33" w:rsidP="00515AAB">
      <w:pPr>
        <w:tabs>
          <w:tab w:val="left" w:pos="709"/>
        </w:tabs>
        <w:rPr>
          <w:sz w:val="23"/>
          <w:szCs w:val="23"/>
        </w:rPr>
      </w:pPr>
    </w:p>
    <w:p w:rsidR="009B2943" w:rsidRPr="002A5179" w:rsidRDefault="00495669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Председатель </w:t>
      </w:r>
      <w:r w:rsidR="009B2943" w:rsidRPr="002A5179">
        <w:rPr>
          <w:sz w:val="26"/>
          <w:szCs w:val="26"/>
        </w:rPr>
        <w:t>постоянной комиссии</w:t>
      </w:r>
    </w:p>
    <w:p w:rsidR="00AA61C5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Государственного Совета</w:t>
      </w:r>
    </w:p>
    <w:p w:rsidR="009B2943" w:rsidRPr="002A5179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Удмуртской Республики</w:t>
      </w:r>
    </w:p>
    <w:p w:rsidR="009B2943" w:rsidRPr="002A5179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по </w:t>
      </w:r>
      <w:r w:rsidR="002A5179">
        <w:rPr>
          <w:sz w:val="26"/>
          <w:szCs w:val="26"/>
        </w:rPr>
        <w:t xml:space="preserve">социальной политике       </w:t>
      </w:r>
      <w:r w:rsidRPr="002A5179">
        <w:rPr>
          <w:sz w:val="26"/>
          <w:szCs w:val="26"/>
        </w:rPr>
        <w:t xml:space="preserve">                                                                                  </w:t>
      </w:r>
      <w:r w:rsidR="00737915" w:rsidRPr="002A5179">
        <w:rPr>
          <w:sz w:val="26"/>
          <w:szCs w:val="26"/>
        </w:rPr>
        <w:t xml:space="preserve">                                         </w:t>
      </w:r>
      <w:r w:rsidR="00170E33">
        <w:rPr>
          <w:sz w:val="26"/>
          <w:szCs w:val="26"/>
        </w:rPr>
        <w:t xml:space="preserve">       </w:t>
      </w:r>
      <w:r w:rsidR="00737915" w:rsidRPr="002A5179">
        <w:rPr>
          <w:sz w:val="26"/>
          <w:szCs w:val="26"/>
        </w:rPr>
        <w:t xml:space="preserve">                           </w:t>
      </w:r>
      <w:r w:rsidRPr="002A5179">
        <w:rPr>
          <w:sz w:val="26"/>
          <w:szCs w:val="26"/>
        </w:rPr>
        <w:t xml:space="preserve"> </w:t>
      </w:r>
      <w:r w:rsidR="007D6D6B">
        <w:rPr>
          <w:sz w:val="26"/>
          <w:szCs w:val="26"/>
        </w:rPr>
        <w:t>О.П. Казанцева</w:t>
      </w:r>
    </w:p>
    <w:sectPr w:rsidR="009B2943" w:rsidRPr="002A5179" w:rsidSect="00170E33">
      <w:headerReference w:type="default" r:id="rId9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8C" w:rsidRDefault="00454B8C" w:rsidP="00B94AAF">
      <w:r>
        <w:separator/>
      </w:r>
    </w:p>
  </w:endnote>
  <w:endnote w:type="continuationSeparator" w:id="0">
    <w:p w:rsidR="00454B8C" w:rsidRDefault="00454B8C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8C" w:rsidRDefault="00454B8C" w:rsidP="00B94AAF">
      <w:r>
        <w:separator/>
      </w:r>
    </w:p>
  </w:footnote>
  <w:footnote w:type="continuationSeparator" w:id="0">
    <w:p w:rsidR="00454B8C" w:rsidRDefault="00454B8C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Content>
      <w:p w:rsidR="00454B8C" w:rsidRDefault="00454B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131C0"/>
    <w:rsid w:val="00023EAD"/>
    <w:rsid w:val="000250E8"/>
    <w:rsid w:val="000310A1"/>
    <w:rsid w:val="000463F2"/>
    <w:rsid w:val="000832D0"/>
    <w:rsid w:val="00086C45"/>
    <w:rsid w:val="000B1BCE"/>
    <w:rsid w:val="000D1C88"/>
    <w:rsid w:val="000D273C"/>
    <w:rsid w:val="000E5A26"/>
    <w:rsid w:val="000F25C7"/>
    <w:rsid w:val="0010356B"/>
    <w:rsid w:val="001155B0"/>
    <w:rsid w:val="00115B9E"/>
    <w:rsid w:val="00123C06"/>
    <w:rsid w:val="0013064C"/>
    <w:rsid w:val="00145F2D"/>
    <w:rsid w:val="00154A40"/>
    <w:rsid w:val="00170E33"/>
    <w:rsid w:val="00194911"/>
    <w:rsid w:val="001A1E00"/>
    <w:rsid w:val="001A77C3"/>
    <w:rsid w:val="001D266D"/>
    <w:rsid w:val="001D3783"/>
    <w:rsid w:val="001D7053"/>
    <w:rsid w:val="001E7829"/>
    <w:rsid w:val="00203B2F"/>
    <w:rsid w:val="00205FEE"/>
    <w:rsid w:val="002155CC"/>
    <w:rsid w:val="00233C79"/>
    <w:rsid w:val="002612CA"/>
    <w:rsid w:val="00264919"/>
    <w:rsid w:val="00281CE1"/>
    <w:rsid w:val="00293F83"/>
    <w:rsid w:val="002A5179"/>
    <w:rsid w:val="002A58B4"/>
    <w:rsid w:val="002B5340"/>
    <w:rsid w:val="002C67DA"/>
    <w:rsid w:val="002D3FF1"/>
    <w:rsid w:val="002E5938"/>
    <w:rsid w:val="00315D2F"/>
    <w:rsid w:val="00321042"/>
    <w:rsid w:val="003319EC"/>
    <w:rsid w:val="003345EE"/>
    <w:rsid w:val="00337DEE"/>
    <w:rsid w:val="00357943"/>
    <w:rsid w:val="0036187F"/>
    <w:rsid w:val="003659EE"/>
    <w:rsid w:val="00367015"/>
    <w:rsid w:val="00383D69"/>
    <w:rsid w:val="003B1E4B"/>
    <w:rsid w:val="003D7BBA"/>
    <w:rsid w:val="003F01DA"/>
    <w:rsid w:val="00403813"/>
    <w:rsid w:val="00417073"/>
    <w:rsid w:val="00425EB4"/>
    <w:rsid w:val="0044109D"/>
    <w:rsid w:val="00446F8C"/>
    <w:rsid w:val="00454B8C"/>
    <w:rsid w:val="004824CD"/>
    <w:rsid w:val="00495669"/>
    <w:rsid w:val="004956AF"/>
    <w:rsid w:val="004A19BD"/>
    <w:rsid w:val="004B030D"/>
    <w:rsid w:val="004B24AC"/>
    <w:rsid w:val="004B4F35"/>
    <w:rsid w:val="004B64E9"/>
    <w:rsid w:val="004C2012"/>
    <w:rsid w:val="004C3CF4"/>
    <w:rsid w:val="004E2E3A"/>
    <w:rsid w:val="005059ED"/>
    <w:rsid w:val="00512FBF"/>
    <w:rsid w:val="00515AAB"/>
    <w:rsid w:val="00521153"/>
    <w:rsid w:val="005304BA"/>
    <w:rsid w:val="005335CD"/>
    <w:rsid w:val="00562AF9"/>
    <w:rsid w:val="005870C0"/>
    <w:rsid w:val="0059351A"/>
    <w:rsid w:val="00593B27"/>
    <w:rsid w:val="005C0A5E"/>
    <w:rsid w:val="005E6346"/>
    <w:rsid w:val="005E6D6D"/>
    <w:rsid w:val="005F246F"/>
    <w:rsid w:val="00605FF7"/>
    <w:rsid w:val="0062404F"/>
    <w:rsid w:val="006559E0"/>
    <w:rsid w:val="006C7263"/>
    <w:rsid w:val="006F007E"/>
    <w:rsid w:val="00703417"/>
    <w:rsid w:val="00710082"/>
    <w:rsid w:val="00717FC2"/>
    <w:rsid w:val="00730917"/>
    <w:rsid w:val="00732461"/>
    <w:rsid w:val="00737915"/>
    <w:rsid w:val="00775E90"/>
    <w:rsid w:val="00776810"/>
    <w:rsid w:val="00777F8A"/>
    <w:rsid w:val="00782490"/>
    <w:rsid w:val="00792925"/>
    <w:rsid w:val="00797319"/>
    <w:rsid w:val="007A3F63"/>
    <w:rsid w:val="007B1A11"/>
    <w:rsid w:val="007C496F"/>
    <w:rsid w:val="007C61B3"/>
    <w:rsid w:val="007D2B03"/>
    <w:rsid w:val="007D6D6B"/>
    <w:rsid w:val="007E393D"/>
    <w:rsid w:val="007E49A6"/>
    <w:rsid w:val="007F77F3"/>
    <w:rsid w:val="008129BB"/>
    <w:rsid w:val="00814084"/>
    <w:rsid w:val="00814AF6"/>
    <w:rsid w:val="00844C24"/>
    <w:rsid w:val="008643AE"/>
    <w:rsid w:val="008948F0"/>
    <w:rsid w:val="00897C21"/>
    <w:rsid w:val="008A51D5"/>
    <w:rsid w:val="008A548C"/>
    <w:rsid w:val="008C7ACF"/>
    <w:rsid w:val="009125DE"/>
    <w:rsid w:val="009257AD"/>
    <w:rsid w:val="0097579A"/>
    <w:rsid w:val="00976256"/>
    <w:rsid w:val="00976698"/>
    <w:rsid w:val="009830EE"/>
    <w:rsid w:val="009A03DF"/>
    <w:rsid w:val="009B2943"/>
    <w:rsid w:val="009B62F9"/>
    <w:rsid w:val="009B736F"/>
    <w:rsid w:val="009C64E1"/>
    <w:rsid w:val="009C6CD5"/>
    <w:rsid w:val="009D2C33"/>
    <w:rsid w:val="009D3997"/>
    <w:rsid w:val="009D644F"/>
    <w:rsid w:val="009F79DB"/>
    <w:rsid w:val="00A11061"/>
    <w:rsid w:val="00A239D1"/>
    <w:rsid w:val="00A25EB7"/>
    <w:rsid w:val="00A32AA8"/>
    <w:rsid w:val="00A35102"/>
    <w:rsid w:val="00A45D63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13E7"/>
    <w:rsid w:val="00AD244F"/>
    <w:rsid w:val="00AD5BB3"/>
    <w:rsid w:val="00AE3C1A"/>
    <w:rsid w:val="00AE4BFA"/>
    <w:rsid w:val="00AF622C"/>
    <w:rsid w:val="00B0336F"/>
    <w:rsid w:val="00B101DC"/>
    <w:rsid w:val="00B158AC"/>
    <w:rsid w:val="00B20D54"/>
    <w:rsid w:val="00B23F0C"/>
    <w:rsid w:val="00B32A9B"/>
    <w:rsid w:val="00B40883"/>
    <w:rsid w:val="00B40903"/>
    <w:rsid w:val="00B4446A"/>
    <w:rsid w:val="00B67435"/>
    <w:rsid w:val="00B908EB"/>
    <w:rsid w:val="00B91F8E"/>
    <w:rsid w:val="00B94AAF"/>
    <w:rsid w:val="00BA7F33"/>
    <w:rsid w:val="00BC7319"/>
    <w:rsid w:val="00BD60D9"/>
    <w:rsid w:val="00BE1870"/>
    <w:rsid w:val="00BF63BD"/>
    <w:rsid w:val="00C22699"/>
    <w:rsid w:val="00C401C1"/>
    <w:rsid w:val="00C50A98"/>
    <w:rsid w:val="00C52C6E"/>
    <w:rsid w:val="00C54EEB"/>
    <w:rsid w:val="00C57B1E"/>
    <w:rsid w:val="00C702B0"/>
    <w:rsid w:val="00C95A7A"/>
    <w:rsid w:val="00CD5AFD"/>
    <w:rsid w:val="00CD63E4"/>
    <w:rsid w:val="00CE3DC3"/>
    <w:rsid w:val="00D17029"/>
    <w:rsid w:val="00D40A4A"/>
    <w:rsid w:val="00D40F02"/>
    <w:rsid w:val="00D443E0"/>
    <w:rsid w:val="00D45F6A"/>
    <w:rsid w:val="00D5081B"/>
    <w:rsid w:val="00D57BB6"/>
    <w:rsid w:val="00D72FBF"/>
    <w:rsid w:val="00D80E82"/>
    <w:rsid w:val="00D80F66"/>
    <w:rsid w:val="00D8457A"/>
    <w:rsid w:val="00D85B40"/>
    <w:rsid w:val="00D900E4"/>
    <w:rsid w:val="00DD1E9E"/>
    <w:rsid w:val="00DE19D2"/>
    <w:rsid w:val="00DF2BA2"/>
    <w:rsid w:val="00E32704"/>
    <w:rsid w:val="00E332F7"/>
    <w:rsid w:val="00E3357A"/>
    <w:rsid w:val="00E710AE"/>
    <w:rsid w:val="00E96CA1"/>
    <w:rsid w:val="00EA0498"/>
    <w:rsid w:val="00EB21C9"/>
    <w:rsid w:val="00EE38E6"/>
    <w:rsid w:val="00EF13E6"/>
    <w:rsid w:val="00F01AF2"/>
    <w:rsid w:val="00F13DC1"/>
    <w:rsid w:val="00F231EA"/>
    <w:rsid w:val="00F26487"/>
    <w:rsid w:val="00F264A8"/>
    <w:rsid w:val="00F441C8"/>
    <w:rsid w:val="00F4453E"/>
    <w:rsid w:val="00F47B2B"/>
    <w:rsid w:val="00F651D2"/>
    <w:rsid w:val="00F762BB"/>
    <w:rsid w:val="00F92C74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customStyle="1" w:styleId="2">
    <w:name w:val="Основной текст (2)_"/>
    <w:basedOn w:val="a0"/>
    <w:link w:val="20"/>
    <w:rsid w:val="00145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"/>
    <w:rsid w:val="00145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2D"/>
    <w:pPr>
      <w:shd w:val="clear" w:color="auto" w:fill="FFFFFF"/>
      <w:spacing w:line="0" w:lineRule="atLeast"/>
      <w:ind w:hanging="280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f0"/>
    <w:rsid w:val="00145F2D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customStyle="1" w:styleId="2">
    <w:name w:val="Основной текст (2)_"/>
    <w:basedOn w:val="a0"/>
    <w:link w:val="20"/>
    <w:rsid w:val="00145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"/>
    <w:rsid w:val="00145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2D"/>
    <w:pPr>
      <w:shd w:val="clear" w:color="auto" w:fill="FFFFFF"/>
      <w:spacing w:line="0" w:lineRule="atLeast"/>
      <w:ind w:hanging="280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f0"/>
    <w:rsid w:val="00145F2D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A688-49B3-44C1-9FFE-62AB478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Копанева Елена Геннадьевна</cp:lastModifiedBy>
  <cp:revision>5</cp:revision>
  <cp:lastPrinted>2016-09-16T07:12:00Z</cp:lastPrinted>
  <dcterms:created xsi:type="dcterms:W3CDTF">2016-07-22T05:19:00Z</dcterms:created>
  <dcterms:modified xsi:type="dcterms:W3CDTF">2016-09-16T09:46:00Z</dcterms:modified>
</cp:coreProperties>
</file>